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60" w:rsidRPr="006D4C4C" w:rsidRDefault="007D4887" w:rsidP="00904978">
      <w:pPr>
        <w:pStyle w:val="Heading2"/>
        <w:rPr>
          <w:sz w:val="24"/>
          <w:szCs w:val="24"/>
        </w:rPr>
      </w:pPr>
      <w:r w:rsidRPr="006D4C4C">
        <w:rPr>
          <w:sz w:val="24"/>
          <w:szCs w:val="24"/>
        </w:rPr>
        <w:t xml:space="preserve"> </w:t>
      </w:r>
    </w:p>
    <w:p w:rsidR="00410578" w:rsidRPr="006D4C4C" w:rsidRDefault="00410578" w:rsidP="00E449F9">
      <w:pPr>
        <w:pStyle w:val="Heading2"/>
        <w:rPr>
          <w:sz w:val="24"/>
          <w:szCs w:val="24"/>
        </w:rPr>
      </w:pPr>
      <w:r w:rsidRPr="006D4C4C">
        <w:rPr>
          <w:sz w:val="24"/>
          <w:szCs w:val="24"/>
        </w:rPr>
        <w:t>Grants Program Statement (GPS)</w:t>
      </w:r>
    </w:p>
    <w:p w:rsidR="00410578" w:rsidRPr="006D4C4C" w:rsidRDefault="00410578" w:rsidP="00410578">
      <w:pPr>
        <w:rPr>
          <w:sz w:val="24"/>
          <w:szCs w:val="24"/>
        </w:rPr>
      </w:pPr>
    </w:p>
    <w:tbl>
      <w:tblPr>
        <w:tblStyle w:val="TableGrid"/>
        <w:tblW w:w="0" w:type="auto"/>
        <w:tblLook w:val="04A0" w:firstRow="1" w:lastRow="0" w:firstColumn="1" w:lastColumn="0" w:noHBand="0" w:noVBand="1"/>
      </w:tblPr>
      <w:tblGrid>
        <w:gridCol w:w="3775"/>
        <w:gridCol w:w="5575"/>
      </w:tblGrid>
      <w:tr w:rsidR="003560EC" w:rsidRPr="006D4C4C" w:rsidTr="00E1788D">
        <w:trPr>
          <w:trHeight w:val="521"/>
        </w:trPr>
        <w:tc>
          <w:tcPr>
            <w:tcW w:w="3775" w:type="dxa"/>
          </w:tcPr>
          <w:p w:rsidR="003560EC" w:rsidRPr="006D4C4C" w:rsidRDefault="003560EC" w:rsidP="00E31560">
            <w:pPr>
              <w:suppressAutoHyphens/>
              <w:spacing w:before="100" w:beforeAutospacing="1"/>
              <w:rPr>
                <w:rFonts w:ascii="Gill Sans MT" w:eastAsia="Times New Roman" w:hAnsi="Gill Sans MT"/>
                <w:sz w:val="24"/>
                <w:szCs w:val="24"/>
              </w:rPr>
            </w:pPr>
            <w:r w:rsidRPr="006D4C4C">
              <w:rPr>
                <w:rFonts w:ascii="Gill Sans MT" w:eastAsia="Times New Roman" w:hAnsi="Gill Sans MT"/>
                <w:sz w:val="24"/>
                <w:szCs w:val="24"/>
              </w:rPr>
              <w:t>Name of Project</w:t>
            </w:r>
          </w:p>
        </w:tc>
        <w:tc>
          <w:tcPr>
            <w:tcW w:w="5575" w:type="dxa"/>
          </w:tcPr>
          <w:p w:rsidR="003560EC" w:rsidRPr="006D4C4C" w:rsidRDefault="003560EC" w:rsidP="00E31560">
            <w:pPr>
              <w:suppressAutoHyphens/>
              <w:spacing w:before="100" w:beforeAutospacing="1"/>
              <w:rPr>
                <w:rFonts w:ascii="Gill Sans MT" w:eastAsia="Times New Roman" w:hAnsi="Gill Sans MT" w:cs="Calibri"/>
                <w:sz w:val="24"/>
                <w:szCs w:val="24"/>
              </w:rPr>
            </w:pPr>
            <w:r w:rsidRPr="006D4C4C">
              <w:rPr>
                <w:rFonts w:ascii="Gill Sans MT" w:eastAsia="Times New Roman" w:hAnsi="Gill Sans MT" w:cs="Calibri"/>
                <w:sz w:val="24"/>
                <w:szCs w:val="24"/>
              </w:rPr>
              <w:t>Feed The Future Bangladesh Nutrition Activity</w:t>
            </w:r>
            <w:r w:rsidR="002155DB" w:rsidRPr="006D4C4C">
              <w:rPr>
                <w:rFonts w:ascii="Gill Sans MT" w:eastAsia="Times New Roman" w:hAnsi="Gill Sans MT" w:cs="Calibri"/>
                <w:sz w:val="24"/>
                <w:szCs w:val="24"/>
              </w:rPr>
              <w:t xml:space="preserve"> </w:t>
            </w:r>
          </w:p>
        </w:tc>
      </w:tr>
      <w:tr w:rsidR="00D95C39" w:rsidRPr="006D4C4C" w:rsidTr="00E1788D">
        <w:trPr>
          <w:trHeight w:val="521"/>
        </w:trPr>
        <w:tc>
          <w:tcPr>
            <w:tcW w:w="3775" w:type="dxa"/>
          </w:tcPr>
          <w:p w:rsidR="00D95C39" w:rsidRPr="006D4C4C" w:rsidRDefault="00D95C39" w:rsidP="00E31560">
            <w:pPr>
              <w:suppressAutoHyphens/>
              <w:spacing w:before="100" w:beforeAutospacing="1"/>
              <w:rPr>
                <w:rFonts w:ascii="Gill Sans MT" w:eastAsia="Times New Roman" w:hAnsi="Gill Sans MT"/>
                <w:sz w:val="24"/>
                <w:szCs w:val="24"/>
              </w:rPr>
            </w:pPr>
            <w:r w:rsidRPr="006D4C4C">
              <w:rPr>
                <w:rFonts w:ascii="Gill Sans MT" w:eastAsia="Times New Roman" w:hAnsi="Gill Sans MT"/>
                <w:sz w:val="24"/>
                <w:szCs w:val="24"/>
              </w:rPr>
              <w:t>Grants Program Statement (GPS) No</w:t>
            </w:r>
          </w:p>
        </w:tc>
        <w:tc>
          <w:tcPr>
            <w:tcW w:w="5575" w:type="dxa"/>
          </w:tcPr>
          <w:p w:rsidR="00D95C39" w:rsidRPr="006D4C4C" w:rsidRDefault="00D95C39" w:rsidP="00E31560">
            <w:pPr>
              <w:suppressAutoHyphens/>
              <w:spacing w:before="100" w:beforeAutospacing="1"/>
              <w:rPr>
                <w:rFonts w:ascii="Gill Sans MT" w:eastAsia="Times New Roman" w:hAnsi="Gill Sans MT" w:cs="Calibri"/>
                <w:sz w:val="24"/>
                <w:szCs w:val="24"/>
              </w:rPr>
            </w:pPr>
            <w:r w:rsidRPr="006D4C4C">
              <w:rPr>
                <w:rFonts w:ascii="Gill Sans MT" w:eastAsia="Times New Roman" w:hAnsi="Gill Sans MT" w:cs="Calibri"/>
                <w:sz w:val="24"/>
                <w:szCs w:val="24"/>
              </w:rPr>
              <w:t>GPS-2020-001</w:t>
            </w:r>
          </w:p>
        </w:tc>
      </w:tr>
      <w:tr w:rsidR="00F563D3" w:rsidRPr="006D4C4C" w:rsidTr="00E1788D">
        <w:trPr>
          <w:trHeight w:val="377"/>
        </w:trPr>
        <w:tc>
          <w:tcPr>
            <w:tcW w:w="3775" w:type="dxa"/>
          </w:tcPr>
          <w:p w:rsidR="00F563D3" w:rsidRPr="006D4C4C" w:rsidRDefault="00F563D3" w:rsidP="00E31560">
            <w:pPr>
              <w:suppressAutoHyphens/>
              <w:spacing w:before="100" w:beforeAutospacing="1"/>
              <w:rPr>
                <w:rFonts w:ascii="Gill Sans MT" w:eastAsia="Times New Roman" w:hAnsi="Gill Sans MT"/>
                <w:sz w:val="24"/>
                <w:szCs w:val="24"/>
              </w:rPr>
            </w:pPr>
            <w:r w:rsidRPr="006D4C4C">
              <w:rPr>
                <w:rFonts w:ascii="Gill Sans MT" w:eastAsia="Times New Roman" w:hAnsi="Gill Sans MT"/>
                <w:sz w:val="24"/>
                <w:szCs w:val="24"/>
              </w:rPr>
              <w:t>Date of Issue</w:t>
            </w:r>
          </w:p>
        </w:tc>
        <w:tc>
          <w:tcPr>
            <w:tcW w:w="5575" w:type="dxa"/>
          </w:tcPr>
          <w:p w:rsidR="00F563D3" w:rsidRPr="00424F4C" w:rsidRDefault="00775A7B" w:rsidP="008E567C">
            <w:pPr>
              <w:suppressAutoHyphens/>
              <w:spacing w:before="100" w:beforeAutospacing="1"/>
              <w:rPr>
                <w:rFonts w:ascii="Gill Sans MT" w:eastAsia="Times New Roman" w:hAnsi="Gill Sans MT" w:cs="Calibri"/>
                <w:sz w:val="24"/>
                <w:szCs w:val="24"/>
              </w:rPr>
            </w:pPr>
            <w:r w:rsidRPr="00424F4C">
              <w:rPr>
                <w:rFonts w:ascii="Gill Sans MT" w:eastAsia="Times New Roman" w:hAnsi="Gill Sans MT" w:cs="Calibri"/>
                <w:sz w:val="24"/>
                <w:szCs w:val="24"/>
              </w:rPr>
              <w:t>June</w:t>
            </w:r>
            <w:r w:rsidR="00CD6228" w:rsidRPr="00424F4C">
              <w:rPr>
                <w:rFonts w:ascii="Gill Sans MT" w:eastAsia="Times New Roman" w:hAnsi="Gill Sans MT" w:cs="Calibri"/>
                <w:sz w:val="24"/>
                <w:szCs w:val="24"/>
              </w:rPr>
              <w:t xml:space="preserve"> 1</w:t>
            </w:r>
            <w:r w:rsidR="008E567C">
              <w:rPr>
                <w:rFonts w:ascii="Gill Sans MT" w:eastAsia="Times New Roman" w:hAnsi="Gill Sans MT" w:cs="Calibri"/>
                <w:sz w:val="24"/>
                <w:szCs w:val="24"/>
              </w:rPr>
              <w:t>0</w:t>
            </w:r>
            <w:r w:rsidR="00A025C7" w:rsidRPr="00424F4C">
              <w:rPr>
                <w:rFonts w:ascii="Gill Sans MT" w:eastAsia="Times New Roman" w:hAnsi="Gill Sans MT" w:cs="Calibri"/>
                <w:sz w:val="24"/>
                <w:szCs w:val="24"/>
              </w:rPr>
              <w:t>, 2020</w:t>
            </w:r>
          </w:p>
        </w:tc>
      </w:tr>
      <w:tr w:rsidR="00E1788D" w:rsidRPr="006D4C4C" w:rsidTr="00AB6AE3">
        <w:tc>
          <w:tcPr>
            <w:tcW w:w="3775" w:type="dxa"/>
          </w:tcPr>
          <w:p w:rsidR="00E1788D" w:rsidRPr="006D4C4C" w:rsidRDefault="00E1788D" w:rsidP="00410578">
            <w:pPr>
              <w:suppressAutoHyphens/>
              <w:rPr>
                <w:rFonts w:ascii="Gill Sans MT" w:eastAsia="Times New Roman" w:hAnsi="Gill Sans MT"/>
                <w:sz w:val="24"/>
                <w:szCs w:val="24"/>
              </w:rPr>
            </w:pPr>
            <w:r w:rsidRPr="006D4C4C">
              <w:rPr>
                <w:rFonts w:ascii="Gill Sans MT" w:eastAsia="Times New Roman" w:hAnsi="Gill Sans MT"/>
                <w:sz w:val="24"/>
                <w:szCs w:val="24"/>
              </w:rPr>
              <w:t>Closing Date</w:t>
            </w:r>
          </w:p>
        </w:tc>
        <w:tc>
          <w:tcPr>
            <w:tcW w:w="5575" w:type="dxa"/>
          </w:tcPr>
          <w:p w:rsidR="00E1788D" w:rsidRPr="00424F4C" w:rsidRDefault="00775A7B" w:rsidP="006851BB">
            <w:pPr>
              <w:suppressAutoHyphens/>
              <w:rPr>
                <w:rFonts w:ascii="Gill Sans MT" w:eastAsia="Times New Roman" w:hAnsi="Gill Sans MT" w:cs="Calibri"/>
                <w:sz w:val="24"/>
                <w:szCs w:val="24"/>
              </w:rPr>
            </w:pPr>
            <w:r w:rsidRPr="00424F4C">
              <w:rPr>
                <w:rFonts w:ascii="Gill Sans MT" w:eastAsia="Times New Roman" w:hAnsi="Gill Sans MT" w:cs="Calibri"/>
                <w:sz w:val="24"/>
                <w:szCs w:val="24"/>
              </w:rPr>
              <w:t>Ju</w:t>
            </w:r>
            <w:r w:rsidR="002677A8">
              <w:rPr>
                <w:rFonts w:ascii="Gill Sans MT" w:eastAsia="Times New Roman" w:hAnsi="Gill Sans MT" w:cs="Calibri"/>
                <w:sz w:val="24"/>
                <w:szCs w:val="24"/>
              </w:rPr>
              <w:t>ne</w:t>
            </w:r>
            <w:r w:rsidR="00CD6228" w:rsidRPr="00424F4C">
              <w:rPr>
                <w:rFonts w:ascii="Gill Sans MT" w:eastAsia="Times New Roman" w:hAnsi="Gill Sans MT" w:cs="Calibri"/>
                <w:sz w:val="24"/>
                <w:szCs w:val="24"/>
              </w:rPr>
              <w:t xml:space="preserve"> </w:t>
            </w:r>
            <w:r w:rsidR="006851BB">
              <w:rPr>
                <w:rFonts w:ascii="Gill Sans MT" w:eastAsia="Times New Roman" w:hAnsi="Gill Sans MT" w:cs="Calibri"/>
                <w:sz w:val="24"/>
                <w:szCs w:val="24"/>
              </w:rPr>
              <w:t>09</w:t>
            </w:r>
            <w:r w:rsidR="00E1788D" w:rsidRPr="00424F4C">
              <w:rPr>
                <w:rFonts w:ascii="Gill Sans MT" w:eastAsia="Times New Roman" w:hAnsi="Gill Sans MT" w:cs="Calibri"/>
                <w:sz w:val="24"/>
                <w:szCs w:val="24"/>
              </w:rPr>
              <w:t xml:space="preserve">, 2021 </w:t>
            </w:r>
            <w:r w:rsidR="007E5CD0" w:rsidRPr="00424F4C">
              <w:rPr>
                <w:rFonts w:ascii="Gill Sans MT" w:eastAsia="Times New Roman" w:hAnsi="Gill Sans MT" w:cs="Calibri"/>
                <w:sz w:val="24"/>
                <w:szCs w:val="24"/>
              </w:rPr>
              <w:t>(Concept</w:t>
            </w:r>
            <w:r w:rsidR="00E1788D" w:rsidRPr="00424F4C">
              <w:rPr>
                <w:rFonts w:ascii="Gill Sans MT" w:eastAsia="Times New Roman" w:hAnsi="Gill Sans MT" w:cs="Calibri"/>
                <w:sz w:val="24"/>
                <w:szCs w:val="24"/>
              </w:rPr>
              <w:t xml:space="preserve"> paper will not be accepted after deadline)</w:t>
            </w:r>
          </w:p>
        </w:tc>
      </w:tr>
    </w:tbl>
    <w:p w:rsidR="00410578" w:rsidRPr="006D4C4C" w:rsidRDefault="00410578" w:rsidP="00410578">
      <w:pPr>
        <w:rPr>
          <w:sz w:val="24"/>
          <w:szCs w:val="24"/>
        </w:rPr>
      </w:pPr>
    </w:p>
    <w:p w:rsidR="00046529" w:rsidRPr="006D4C4C" w:rsidRDefault="00046529" w:rsidP="00904978">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Background and objective</w:t>
      </w:r>
    </w:p>
    <w:p w:rsidR="00C9594C" w:rsidRPr="006D4C4C" w:rsidRDefault="00C9594C" w:rsidP="00552D74">
      <w:pPr>
        <w:widowControl w:val="0"/>
        <w:adjustRightInd w:val="0"/>
        <w:spacing w:after="0" w:line="240" w:lineRule="auto"/>
        <w:contextualSpacing/>
        <w:textAlignment w:val="baseline"/>
        <w:rPr>
          <w:rFonts w:ascii="Gill Sans MT" w:eastAsia="Times New Roman" w:hAnsi="Gill Sans MT" w:cs="Times New Roman"/>
          <w:sz w:val="24"/>
          <w:szCs w:val="24"/>
          <w:lang w:val="en-GB"/>
        </w:rPr>
      </w:pPr>
    </w:p>
    <w:p w:rsidR="00552D74" w:rsidRPr="006D4C4C" w:rsidRDefault="00552D74" w:rsidP="007451FF">
      <w:pPr>
        <w:widowControl w:val="0"/>
        <w:adjustRightInd w:val="0"/>
        <w:spacing w:before="100" w:beforeAutospacing="1" w:after="0" w:line="240" w:lineRule="auto"/>
        <w:contextualSpacing/>
        <w:textAlignment w:val="baseline"/>
        <w:rPr>
          <w:rFonts w:ascii="Gill Sans MT" w:eastAsia="Times New Roman" w:hAnsi="Gill Sans MT" w:cs="Calibri"/>
          <w:sz w:val="24"/>
          <w:szCs w:val="24"/>
        </w:rPr>
      </w:pPr>
      <w:r w:rsidRPr="006D4C4C">
        <w:rPr>
          <w:rFonts w:ascii="Gill Sans MT" w:eastAsia="Times New Roman" w:hAnsi="Gill Sans MT" w:cs="Calibri"/>
          <w:sz w:val="24"/>
          <w:szCs w:val="24"/>
        </w:rPr>
        <w:t>The USAID-funded Bangladesh Nutrition Activity (the Project) is designed to empower and support market and community actors to address underlying causes of malnutrition in the USAID Feed the Future Zone of Influence (</w:t>
      </w:r>
      <w:proofErr w:type="spellStart"/>
      <w:r w:rsidRPr="006D4C4C">
        <w:rPr>
          <w:rFonts w:ascii="Gill Sans MT" w:eastAsia="Times New Roman" w:hAnsi="Gill Sans MT" w:cs="Calibri"/>
          <w:sz w:val="24"/>
          <w:szCs w:val="24"/>
        </w:rPr>
        <w:t>ZoI</w:t>
      </w:r>
      <w:proofErr w:type="spellEnd"/>
      <w:r w:rsidRPr="006D4C4C">
        <w:rPr>
          <w:rFonts w:ascii="Gill Sans MT" w:eastAsia="Times New Roman" w:hAnsi="Gill Sans MT" w:cs="Calibri"/>
          <w:sz w:val="24"/>
          <w:szCs w:val="24"/>
        </w:rPr>
        <w:t xml:space="preserve">). By the end of the Project, existing community structures and market actors in 18 </w:t>
      </w:r>
      <w:proofErr w:type="spellStart"/>
      <w:r w:rsidRPr="006D4C4C">
        <w:rPr>
          <w:rFonts w:ascii="Gill Sans MT" w:eastAsia="Times New Roman" w:hAnsi="Gill Sans MT" w:cs="Calibri"/>
          <w:sz w:val="24"/>
          <w:szCs w:val="24"/>
        </w:rPr>
        <w:t>upazilas</w:t>
      </w:r>
      <w:proofErr w:type="spellEnd"/>
      <w:r w:rsidRPr="006D4C4C">
        <w:rPr>
          <w:rFonts w:ascii="Gill Sans MT" w:eastAsia="Times New Roman" w:hAnsi="Gill Sans MT" w:cs="Calibri"/>
          <w:sz w:val="24"/>
          <w:szCs w:val="24"/>
        </w:rPr>
        <w:t xml:space="preserve"> across three districts of Patuakhali, Faridpur and Khulna will have been supported and empowered to improve nutrition outcomes through the project’s integrated market facilitation and social and behavior change (SBC) approach.  A list of phase 1 </w:t>
      </w:r>
      <w:proofErr w:type="spellStart"/>
      <w:r w:rsidRPr="006D4C4C">
        <w:rPr>
          <w:rFonts w:ascii="Gill Sans MT" w:eastAsia="Times New Roman" w:hAnsi="Gill Sans MT" w:cs="Calibri"/>
          <w:sz w:val="24"/>
          <w:szCs w:val="24"/>
        </w:rPr>
        <w:t>upazilas</w:t>
      </w:r>
      <w:proofErr w:type="spellEnd"/>
      <w:r w:rsidRPr="006D4C4C">
        <w:rPr>
          <w:rFonts w:ascii="Gill Sans MT" w:eastAsia="Times New Roman" w:hAnsi="Gill Sans MT" w:cs="Calibri"/>
          <w:sz w:val="24"/>
          <w:szCs w:val="24"/>
        </w:rPr>
        <w:t xml:space="preserve">, and phase 2 </w:t>
      </w:r>
      <w:proofErr w:type="spellStart"/>
      <w:r w:rsidRPr="006D4C4C">
        <w:rPr>
          <w:rFonts w:ascii="Gill Sans MT" w:eastAsia="Times New Roman" w:hAnsi="Gill Sans MT" w:cs="Calibri"/>
          <w:sz w:val="24"/>
          <w:szCs w:val="24"/>
        </w:rPr>
        <w:t>upazilas</w:t>
      </w:r>
      <w:proofErr w:type="spellEnd"/>
      <w:r w:rsidRPr="006D4C4C">
        <w:rPr>
          <w:rFonts w:ascii="Gill Sans MT" w:eastAsia="Times New Roman" w:hAnsi="Gill Sans MT" w:cs="Calibri"/>
          <w:sz w:val="24"/>
          <w:szCs w:val="24"/>
        </w:rPr>
        <w:t xml:space="preserve"> is attached</w:t>
      </w:r>
      <w:r w:rsidR="00662743" w:rsidRPr="006D4C4C">
        <w:rPr>
          <w:rFonts w:ascii="Gill Sans MT" w:eastAsia="Times New Roman" w:hAnsi="Gill Sans MT" w:cs="Calibri"/>
          <w:sz w:val="24"/>
          <w:szCs w:val="24"/>
        </w:rPr>
        <w:t xml:space="preserve"> (Annex 1)</w:t>
      </w:r>
      <w:r w:rsidRPr="006D4C4C">
        <w:rPr>
          <w:rFonts w:ascii="Gill Sans MT" w:eastAsia="Times New Roman" w:hAnsi="Gill Sans MT" w:cs="Calibri"/>
          <w:sz w:val="24"/>
          <w:szCs w:val="24"/>
        </w:rPr>
        <w:t>.</w:t>
      </w:r>
    </w:p>
    <w:p w:rsidR="00552D74" w:rsidRPr="006D4C4C" w:rsidRDefault="00552D74" w:rsidP="007451FF">
      <w:pPr>
        <w:widowControl w:val="0"/>
        <w:adjustRightInd w:val="0"/>
        <w:spacing w:before="100" w:beforeAutospacing="1" w:after="0" w:line="240" w:lineRule="auto"/>
        <w:contextualSpacing/>
        <w:textAlignment w:val="baseline"/>
        <w:rPr>
          <w:rFonts w:ascii="Gill Sans MT" w:eastAsia="Times New Roman" w:hAnsi="Gill Sans MT" w:cs="Calibri"/>
          <w:sz w:val="24"/>
          <w:szCs w:val="24"/>
        </w:rPr>
      </w:pPr>
    </w:p>
    <w:p w:rsidR="00552D74" w:rsidRPr="006D4C4C" w:rsidRDefault="00552D74" w:rsidP="00552D74">
      <w:pPr>
        <w:widowControl w:val="0"/>
        <w:adjustRightInd w:val="0"/>
        <w:spacing w:after="0" w:line="240" w:lineRule="auto"/>
        <w:ind w:right="80"/>
        <w:contextualSpacing/>
        <w:jc w:val="both"/>
        <w:textAlignment w:val="baseline"/>
        <w:rPr>
          <w:rFonts w:ascii="Gill Sans MT" w:eastAsia="Times New Roman" w:hAnsi="Gill Sans MT" w:cs="Calibri"/>
          <w:sz w:val="24"/>
          <w:szCs w:val="24"/>
        </w:rPr>
      </w:pPr>
      <w:r w:rsidRPr="006D4C4C">
        <w:rPr>
          <w:rFonts w:ascii="Gill Sans MT" w:eastAsia="Times New Roman" w:hAnsi="Gill Sans MT" w:cs="Calibri"/>
          <w:sz w:val="24"/>
          <w:szCs w:val="24"/>
        </w:rPr>
        <w:t xml:space="preserve">Three results underpin the Activity’s goal:  </w:t>
      </w:r>
    </w:p>
    <w:p w:rsidR="00552D74" w:rsidRPr="006D4C4C" w:rsidRDefault="00552D74" w:rsidP="00552D74">
      <w:pPr>
        <w:widowControl w:val="0"/>
        <w:adjustRightInd w:val="0"/>
        <w:spacing w:after="0" w:line="240" w:lineRule="auto"/>
        <w:ind w:right="80"/>
        <w:contextualSpacing/>
        <w:jc w:val="both"/>
        <w:textAlignment w:val="baseline"/>
        <w:rPr>
          <w:rFonts w:ascii="Gill Sans MT" w:eastAsia="Times New Roman" w:hAnsi="Gill Sans MT" w:cs="Times New Roman"/>
          <w:sz w:val="24"/>
          <w:szCs w:val="24"/>
          <w:lang w:val="en-GB"/>
        </w:rPr>
      </w:pPr>
    </w:p>
    <w:p w:rsidR="00552D74" w:rsidRPr="006D4C4C" w:rsidRDefault="00552D74" w:rsidP="00552D74">
      <w:pPr>
        <w:widowControl w:val="0"/>
        <w:adjustRightInd w:val="0"/>
        <w:spacing w:after="0" w:line="240" w:lineRule="auto"/>
        <w:contextualSpacing/>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1. Consumption of nutritious, diverse, and safe diets by rural households</w:t>
      </w:r>
    </w:p>
    <w:p w:rsidR="00552D74" w:rsidRPr="006D4C4C" w:rsidRDefault="00552D74" w:rsidP="00552D74">
      <w:pPr>
        <w:widowControl w:val="0"/>
        <w:adjustRightInd w:val="0"/>
        <w:spacing w:after="0" w:line="240" w:lineRule="auto"/>
        <w:contextualSpacing/>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2. Social and economic empowerment of women and adolescents</w:t>
      </w:r>
    </w:p>
    <w:p w:rsidR="00552D74" w:rsidRPr="006D4C4C" w:rsidRDefault="00552D74" w:rsidP="00552D74">
      <w:pPr>
        <w:widowControl w:val="0"/>
        <w:adjustRightInd w:val="0"/>
        <w:spacing w:after="0" w:line="240" w:lineRule="auto"/>
        <w:contextualSpacing/>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3. Adoption of improved water, sanitation and hygiene practices </w:t>
      </w:r>
    </w:p>
    <w:p w:rsidR="00552D74" w:rsidRPr="006D4C4C" w:rsidRDefault="00552D74" w:rsidP="00552D74">
      <w:pPr>
        <w:widowControl w:val="0"/>
        <w:adjustRightInd w:val="0"/>
        <w:spacing w:after="0" w:line="240" w:lineRule="auto"/>
        <w:ind w:right="80"/>
        <w:contextualSpacing/>
        <w:jc w:val="both"/>
        <w:textAlignment w:val="baseline"/>
        <w:rPr>
          <w:rFonts w:ascii="Gill Sans MT" w:eastAsia="Times New Roman" w:hAnsi="Gill Sans MT" w:cs="Times New Roman"/>
          <w:sz w:val="24"/>
          <w:szCs w:val="24"/>
          <w:lang w:val="en-GB"/>
        </w:rPr>
      </w:pPr>
    </w:p>
    <w:p w:rsidR="00552D74" w:rsidRPr="006D4C4C" w:rsidRDefault="00552D74" w:rsidP="00552D74">
      <w:pPr>
        <w:widowControl w:val="0"/>
        <w:adjustRightInd w:val="0"/>
        <w:spacing w:after="0" w:line="240" w:lineRule="auto"/>
        <w:ind w:right="80"/>
        <w:contextualSpacing/>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Improvements in all three result areas are required to positively affect overall nutritional outcomes. </w:t>
      </w:r>
    </w:p>
    <w:p w:rsidR="00552D74" w:rsidRPr="006D4C4C" w:rsidRDefault="00552D74" w:rsidP="00552D74">
      <w:pPr>
        <w:widowControl w:val="0"/>
        <w:adjustRightInd w:val="0"/>
        <w:spacing w:after="0" w:line="240" w:lineRule="auto"/>
        <w:ind w:right="80"/>
        <w:contextualSpacing/>
        <w:jc w:val="both"/>
        <w:textAlignment w:val="baseline"/>
        <w:rPr>
          <w:rFonts w:ascii="Gill Sans MT" w:eastAsia="Times New Roman" w:hAnsi="Gill Sans MT" w:cs="Times New Roman"/>
          <w:sz w:val="24"/>
          <w:szCs w:val="24"/>
          <w:lang w:val="en-GB"/>
        </w:rPr>
      </w:pPr>
    </w:p>
    <w:p w:rsidR="00552D74" w:rsidRPr="006D4C4C" w:rsidRDefault="00552D74" w:rsidP="00552D74">
      <w:pPr>
        <w:widowControl w:val="0"/>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The project focuses on building the role of market actors in delivering nutrition-enhancing and WASH information, products and services to a greater number of consumers in the Activity’s catchment area. The Project’s main entry points are rural growth </w:t>
      </w:r>
      <w:proofErr w:type="spellStart"/>
      <w:r w:rsidRPr="006D4C4C">
        <w:rPr>
          <w:rFonts w:ascii="Gill Sans MT" w:eastAsia="Times New Roman" w:hAnsi="Gill Sans MT" w:cs="Times New Roman"/>
          <w:sz w:val="24"/>
          <w:szCs w:val="24"/>
          <w:lang w:val="en-GB"/>
        </w:rPr>
        <w:t>centers</w:t>
      </w:r>
      <w:proofErr w:type="spellEnd"/>
      <w:r w:rsidRPr="006D4C4C">
        <w:rPr>
          <w:rFonts w:ascii="Gill Sans MT" w:eastAsia="Times New Roman" w:hAnsi="Gill Sans MT" w:cs="Times New Roman"/>
          <w:sz w:val="24"/>
          <w:szCs w:val="24"/>
          <w:lang w:val="en-GB"/>
        </w:rPr>
        <w:t xml:space="preserve"> and the approximate 2 </w:t>
      </w:r>
      <w:proofErr w:type="spellStart"/>
      <w:r w:rsidRPr="006D4C4C">
        <w:rPr>
          <w:rFonts w:ascii="Gill Sans MT" w:eastAsia="Times New Roman" w:hAnsi="Gill Sans MT" w:cs="Times New Roman"/>
          <w:sz w:val="24"/>
          <w:szCs w:val="24"/>
          <w:lang w:val="en-GB"/>
        </w:rPr>
        <w:t>kilometer</w:t>
      </w:r>
      <w:proofErr w:type="spellEnd"/>
      <w:r w:rsidRPr="006D4C4C">
        <w:rPr>
          <w:rFonts w:ascii="Gill Sans MT" w:eastAsia="Times New Roman" w:hAnsi="Gill Sans MT" w:cs="Times New Roman"/>
          <w:sz w:val="24"/>
          <w:szCs w:val="24"/>
          <w:lang w:val="en-GB"/>
        </w:rPr>
        <w:t xml:space="preserve"> catchment areas around them</w:t>
      </w:r>
      <w:r w:rsidR="001C3D25" w:rsidRPr="006D4C4C">
        <w:rPr>
          <w:rFonts w:ascii="Gill Sans MT" w:eastAsia="Times New Roman" w:hAnsi="Gill Sans MT" w:cs="Times New Roman"/>
          <w:sz w:val="24"/>
          <w:szCs w:val="24"/>
          <w:lang w:val="en-GB"/>
        </w:rPr>
        <w:t xml:space="preserve"> (see </w:t>
      </w:r>
      <w:r w:rsidR="00662743" w:rsidRPr="006D4C4C">
        <w:rPr>
          <w:rFonts w:ascii="Gill Sans MT" w:eastAsia="Times New Roman" w:hAnsi="Gill Sans MT" w:cs="Times New Roman"/>
          <w:sz w:val="24"/>
          <w:szCs w:val="24"/>
          <w:lang w:val="en-GB"/>
        </w:rPr>
        <w:t xml:space="preserve">Annex 1 for </w:t>
      </w:r>
      <w:r w:rsidR="001C3D25" w:rsidRPr="006D4C4C">
        <w:rPr>
          <w:rFonts w:ascii="Gill Sans MT" w:eastAsia="Times New Roman" w:hAnsi="Gill Sans MT" w:cs="Times New Roman"/>
          <w:sz w:val="24"/>
          <w:szCs w:val="24"/>
          <w:lang w:val="en-GB"/>
        </w:rPr>
        <w:t xml:space="preserve">list of </w:t>
      </w:r>
      <w:r w:rsidR="00662743" w:rsidRPr="006D4C4C">
        <w:rPr>
          <w:rFonts w:ascii="Gill Sans MT" w:eastAsia="Times New Roman" w:hAnsi="Gill Sans MT" w:cs="Times New Roman"/>
          <w:sz w:val="24"/>
          <w:szCs w:val="24"/>
          <w:lang w:val="en-GB"/>
        </w:rPr>
        <w:t xml:space="preserve">growth </w:t>
      </w:r>
      <w:proofErr w:type="spellStart"/>
      <w:r w:rsidR="00662743" w:rsidRPr="006D4C4C">
        <w:rPr>
          <w:rFonts w:ascii="Gill Sans MT" w:eastAsia="Times New Roman" w:hAnsi="Gill Sans MT" w:cs="Times New Roman"/>
          <w:sz w:val="24"/>
          <w:szCs w:val="24"/>
          <w:lang w:val="en-GB"/>
        </w:rPr>
        <w:t>centers</w:t>
      </w:r>
      <w:proofErr w:type="spellEnd"/>
      <w:r w:rsidR="00662743" w:rsidRPr="006D4C4C">
        <w:rPr>
          <w:rFonts w:ascii="Gill Sans MT" w:eastAsia="Times New Roman" w:hAnsi="Gill Sans MT" w:cs="Times New Roman"/>
          <w:sz w:val="24"/>
          <w:szCs w:val="24"/>
          <w:lang w:val="en-GB"/>
        </w:rPr>
        <w:t>)</w:t>
      </w:r>
      <w:r w:rsidRPr="006D4C4C">
        <w:rPr>
          <w:rFonts w:ascii="Gill Sans MT" w:eastAsia="Times New Roman" w:hAnsi="Gill Sans MT" w:cs="Times New Roman"/>
          <w:sz w:val="24"/>
          <w:szCs w:val="24"/>
          <w:lang w:val="en-GB"/>
        </w:rPr>
        <w:t xml:space="preserve">. The principal market actors targeted by the Project are agricultural input retailers providing products for better homestead production, suppliers and retailers of nuts, local fruits, vegetables, dairy and eggs, latrine producers, and suppliers and retailers of hygiene, latrine and clean water products.  </w:t>
      </w:r>
    </w:p>
    <w:p w:rsidR="00552D74" w:rsidRPr="006D4C4C" w:rsidRDefault="00552D74" w:rsidP="00552D74">
      <w:pPr>
        <w:widowControl w:val="0"/>
        <w:adjustRightInd w:val="0"/>
        <w:spacing w:after="0" w:line="240" w:lineRule="auto"/>
        <w:textAlignment w:val="baseline"/>
        <w:rPr>
          <w:rFonts w:ascii="Gill Sans MT" w:eastAsia="Times New Roman" w:hAnsi="Gill Sans MT" w:cs="Times New Roman"/>
          <w:sz w:val="24"/>
          <w:szCs w:val="24"/>
          <w:lang w:val="en-GB"/>
        </w:rPr>
      </w:pPr>
    </w:p>
    <w:p w:rsidR="00552D74" w:rsidRPr="006D4C4C" w:rsidRDefault="00552D74" w:rsidP="00552D74">
      <w:pPr>
        <w:spacing w:after="0" w:line="240" w:lineRule="auto"/>
        <w:rPr>
          <w:rFonts w:ascii="Gill Sans MT" w:eastAsia="Times New Roman" w:hAnsi="Gill Sans MT" w:cs="Times New Roman"/>
          <w:sz w:val="24"/>
          <w:szCs w:val="24"/>
          <w:lang w:val="en-GB" w:eastAsia="en-GB"/>
        </w:rPr>
      </w:pPr>
      <w:r w:rsidRPr="006D4C4C">
        <w:rPr>
          <w:rFonts w:ascii="Gill Sans MT" w:eastAsia="Times New Roman" w:hAnsi="Gill Sans MT" w:cs="Times New Roman"/>
          <w:sz w:val="24"/>
          <w:szCs w:val="24"/>
          <w:lang w:val="en-GB" w:eastAsia="en-GB"/>
        </w:rPr>
        <w:t>The Bangladesh Nutrition Activity</w:t>
      </w:r>
      <w:r w:rsidR="000963EA" w:rsidRPr="006D4C4C">
        <w:rPr>
          <w:rFonts w:ascii="Gill Sans MT" w:eastAsia="Times New Roman" w:hAnsi="Gill Sans MT" w:cs="Times New Roman"/>
          <w:sz w:val="24"/>
          <w:szCs w:val="24"/>
          <w:lang w:val="en-GB" w:eastAsia="en-GB"/>
        </w:rPr>
        <w:t xml:space="preserve"> (BNA)</w:t>
      </w:r>
      <w:r w:rsidRPr="006D4C4C">
        <w:rPr>
          <w:rFonts w:ascii="Gill Sans MT" w:eastAsia="Times New Roman" w:hAnsi="Gill Sans MT" w:cs="Times New Roman"/>
          <w:sz w:val="24"/>
          <w:szCs w:val="24"/>
          <w:lang w:val="en-GB" w:eastAsia="en-GB"/>
        </w:rPr>
        <w:t xml:space="preserve">, the Activity, is currently accepting concept papers for activities to be funded under its Grants </w:t>
      </w:r>
      <w:r w:rsidR="006550DF" w:rsidRPr="006D4C4C">
        <w:rPr>
          <w:rFonts w:ascii="Gill Sans MT" w:eastAsia="Times New Roman" w:hAnsi="Gill Sans MT" w:cs="Times New Roman"/>
          <w:sz w:val="24"/>
          <w:szCs w:val="24"/>
          <w:lang w:val="en-GB" w:eastAsia="en-GB"/>
        </w:rPr>
        <w:t>Program.</w:t>
      </w:r>
      <w:r w:rsidRPr="006D4C4C">
        <w:rPr>
          <w:rFonts w:ascii="Gill Sans MT" w:eastAsia="Times New Roman" w:hAnsi="Gill Sans MT" w:cs="Times New Roman"/>
          <w:sz w:val="24"/>
          <w:szCs w:val="24"/>
          <w:lang w:val="en-GB" w:eastAsia="en-GB"/>
        </w:rPr>
        <w:t xml:space="preserve">  The Grants Program supports activities and programs that complement existing Bangladesh Nutrition interventions and help achieve the Activity’s objectives. </w:t>
      </w:r>
    </w:p>
    <w:p w:rsidR="00552D74" w:rsidRPr="006D4C4C" w:rsidRDefault="00552D74" w:rsidP="00552D74">
      <w:pPr>
        <w:spacing w:after="0" w:line="240" w:lineRule="auto"/>
        <w:rPr>
          <w:rFonts w:ascii="Gill Sans MT" w:eastAsia="Times New Roman" w:hAnsi="Gill Sans MT" w:cs="Times New Roman"/>
          <w:sz w:val="24"/>
          <w:szCs w:val="24"/>
          <w:lang w:val="en-GB" w:eastAsia="en-GB"/>
        </w:rPr>
      </w:pPr>
    </w:p>
    <w:p w:rsidR="00552D74" w:rsidRPr="006D4C4C" w:rsidRDefault="00552D74" w:rsidP="006870D1">
      <w:pPr>
        <w:widowControl w:val="0"/>
        <w:adjustRightInd w:val="0"/>
        <w:spacing w:after="0" w:line="240" w:lineRule="auto"/>
        <w:textAlignment w:val="baseline"/>
        <w:rPr>
          <w:rFonts w:ascii="Gill Sans MT" w:eastAsia="Times New Roman" w:hAnsi="Gill Sans MT" w:cs="Times New Roman"/>
          <w:iCs/>
          <w:sz w:val="24"/>
          <w:szCs w:val="24"/>
          <w:lang w:val="en-GB"/>
        </w:rPr>
      </w:pPr>
      <w:r w:rsidRPr="006D4C4C">
        <w:rPr>
          <w:rFonts w:ascii="Gill Sans MT" w:eastAsia="Times New Roman" w:hAnsi="Gill Sans MT" w:cs="Times New Roman"/>
          <w:sz w:val="24"/>
          <w:szCs w:val="24"/>
          <w:lang w:val="en-GB"/>
        </w:rPr>
        <w:t xml:space="preserve">Examples of appropriate interventions include support to increase the affordability and availability of nutrition-enhancing and WASH products and services through market channels (supply side). The Activity also aims to promote consumption of these nutrition-enhancing products (demand side). The Activity wishes to promote innovations and private sector investments in distribution techniques that include embedded services such as extension messages for improved homestead productivity or nutrition messages to enhance the quality of meals, as well as marketing practices such as courtyard information sessions and demonstrations, advertising and the provision of other embedded services that impart information or other advantages to the consumer.  </w:t>
      </w:r>
    </w:p>
    <w:p w:rsidR="00552D74" w:rsidRPr="006D4C4C" w:rsidRDefault="00552D74" w:rsidP="00552D74">
      <w:pPr>
        <w:widowControl w:val="0"/>
        <w:adjustRightInd w:val="0"/>
        <w:spacing w:after="0" w:line="240" w:lineRule="auto"/>
        <w:jc w:val="both"/>
        <w:textAlignment w:val="baseline"/>
        <w:rPr>
          <w:rFonts w:ascii="Gill Sans MT" w:eastAsia="Times New Roman" w:hAnsi="Gill Sans MT" w:cs="Times New Roman"/>
          <w:b/>
          <w:color w:val="4799B5"/>
          <w:sz w:val="24"/>
          <w:szCs w:val="24"/>
          <w:lang w:val="en-GB"/>
        </w:rPr>
      </w:pPr>
    </w:p>
    <w:p w:rsidR="000963EA" w:rsidRPr="006D4C4C" w:rsidRDefault="000963EA" w:rsidP="0094696D">
      <w:pPr>
        <w:rPr>
          <w:rFonts w:ascii="Gill Sans MT" w:eastAsia="Times New Roman" w:hAnsi="Gill Sans MT" w:cs="Times New Roman"/>
          <w:b/>
          <w:bCs/>
          <w:color w:val="0070C0"/>
          <w:sz w:val="24"/>
          <w:szCs w:val="24"/>
        </w:rPr>
      </w:pPr>
    </w:p>
    <w:p w:rsidR="00C9594C" w:rsidRPr="006D4C4C" w:rsidRDefault="003C76FA" w:rsidP="003C76FA">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Objectives of this BNA Grants Program Statement</w:t>
      </w:r>
    </w:p>
    <w:p w:rsidR="00F561E0" w:rsidRDefault="00F561E0" w:rsidP="00552D74">
      <w:pPr>
        <w:widowControl w:val="0"/>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adjustRightInd w:val="0"/>
        <w:spacing w:after="0" w:line="240" w:lineRule="auto"/>
        <w:textAlignment w:val="baseline"/>
        <w:rPr>
          <w:rFonts w:ascii="Gill Sans MT" w:eastAsia="Times New Roman" w:hAnsi="Gill Sans MT" w:cs="Times New Roman"/>
          <w:sz w:val="24"/>
          <w:szCs w:val="24"/>
          <w:lang w:val="en-GB"/>
        </w:rPr>
      </w:pPr>
    </w:p>
    <w:p w:rsidR="00552D74" w:rsidRPr="006D4C4C" w:rsidRDefault="00552D74" w:rsidP="00552D74">
      <w:pPr>
        <w:widowControl w:val="0"/>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Grant funds may be used for activities that address one or more of the following non-exhaustive list of constraints to improved nutrition outcomes:</w:t>
      </w:r>
    </w:p>
    <w:p w:rsidR="00552D74" w:rsidRPr="006D4C4C" w:rsidRDefault="00552D74" w:rsidP="00552D74">
      <w:pPr>
        <w:widowControl w:val="0"/>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adjustRightInd w:val="0"/>
        <w:spacing w:after="0" w:line="240" w:lineRule="auto"/>
        <w:textAlignment w:val="baseline"/>
        <w:rPr>
          <w:rFonts w:ascii="Gill Sans MT" w:eastAsia="Times New Roman" w:hAnsi="Gill Sans MT" w:cs="Times New Roman"/>
          <w:sz w:val="24"/>
          <w:szCs w:val="24"/>
          <w:lang w:val="en-GB"/>
        </w:rPr>
      </w:pPr>
    </w:p>
    <w:p w:rsidR="00552D74" w:rsidRPr="006D4C4C" w:rsidRDefault="00552D74" w:rsidP="00552D74">
      <w:pPr>
        <w:widowControl w:val="0"/>
        <w:numPr>
          <w:ilvl w:val="0"/>
          <w:numId w:val="3"/>
        </w:numPr>
        <w:adjustRightInd w:val="0"/>
        <w:spacing w:after="0" w:line="240" w:lineRule="auto"/>
        <w:contextualSpacing/>
        <w:jc w:val="both"/>
        <w:textAlignment w:val="baseline"/>
        <w:rPr>
          <w:rFonts w:ascii="Gill Sans MT" w:eastAsia="Times New Roman" w:hAnsi="Gill Sans MT" w:cs="Times New Roman"/>
          <w:sz w:val="24"/>
          <w:szCs w:val="24"/>
          <w:lang w:val="en-GB"/>
        </w:rPr>
      </w:pPr>
      <w:bookmarkStart w:id="0" w:name="OLE_LINK1"/>
      <w:bookmarkStart w:id="1" w:name="OLE_LINK2"/>
      <w:r w:rsidRPr="006D4C4C">
        <w:rPr>
          <w:rFonts w:ascii="Gill Sans MT" w:eastAsia="Times New Roman" w:hAnsi="Gill Sans MT" w:cs="Times New Roman"/>
          <w:sz w:val="24"/>
          <w:szCs w:val="24"/>
          <w:lang w:val="en-GB"/>
        </w:rPr>
        <w:t xml:space="preserve">Lack of information on good agricultural practices and access to quality inputs for homestead production to meet household food needs as well as enhance the availability of surplus production for trade or sale, especially by women producers; </w:t>
      </w:r>
    </w:p>
    <w:p w:rsidR="00662743" w:rsidRPr="006D4C4C" w:rsidRDefault="00662743" w:rsidP="00904978">
      <w:pPr>
        <w:widowControl w:val="0"/>
        <w:numPr>
          <w:ilvl w:val="0"/>
          <w:numId w:val="3"/>
        </w:numPr>
        <w:adjustRightInd w:val="0"/>
        <w:spacing w:after="0" w:line="240" w:lineRule="auto"/>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Lack of reliable information on products including nutrition information on foods and the merits of different WASH products to address the principle safe water, sanitation and hygiene concerns in each particular area;</w:t>
      </w:r>
    </w:p>
    <w:p w:rsidR="00552D74" w:rsidRPr="006D4C4C" w:rsidRDefault="00552D74" w:rsidP="00552D74">
      <w:pPr>
        <w:widowControl w:val="0"/>
        <w:numPr>
          <w:ilvl w:val="0"/>
          <w:numId w:val="3"/>
        </w:numPr>
        <w:adjustRightInd w:val="0"/>
        <w:spacing w:after="0" w:line="240" w:lineRule="auto"/>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Lack of consistent, reliable, year-round last mile distribution channels for nutritious foods (vegetables, dairy, eggs and local fruit) that address constraints to women’s mobility and access to markets;</w:t>
      </w:r>
    </w:p>
    <w:p w:rsidR="00552D74" w:rsidRPr="006D4C4C" w:rsidRDefault="00552D74" w:rsidP="00552D74">
      <w:pPr>
        <w:widowControl w:val="0"/>
        <w:numPr>
          <w:ilvl w:val="0"/>
          <w:numId w:val="3"/>
        </w:numPr>
        <w:adjustRightInd w:val="0"/>
        <w:spacing w:after="0" w:line="240" w:lineRule="auto"/>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Lack of reliable, client-oriented marketing skills among horticulture and WASH market actors</w:t>
      </w:r>
    </w:p>
    <w:p w:rsidR="00552D74" w:rsidRPr="006D4C4C" w:rsidRDefault="00552D74" w:rsidP="00552D74">
      <w:pPr>
        <w:widowControl w:val="0"/>
        <w:numPr>
          <w:ilvl w:val="0"/>
          <w:numId w:val="3"/>
        </w:numPr>
        <w:adjustRightInd w:val="0"/>
        <w:spacing w:after="0" w:line="240" w:lineRule="auto"/>
        <w:contextualSpacing/>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Limited involvement of young entrepreneurs and youth model retailers and services providers in the local food supply system</w:t>
      </w:r>
    </w:p>
    <w:p w:rsidR="00552D74" w:rsidRPr="006D4C4C" w:rsidRDefault="00BA4FD1" w:rsidP="00552D74">
      <w:pPr>
        <w:widowControl w:val="0"/>
        <w:numPr>
          <w:ilvl w:val="0"/>
          <w:numId w:val="3"/>
        </w:numPr>
        <w:adjustRightInd w:val="0"/>
        <w:spacing w:after="0" w:line="240" w:lineRule="auto"/>
        <w:contextualSpacing/>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Limited </w:t>
      </w:r>
      <w:r w:rsidR="00552D74" w:rsidRPr="006D4C4C">
        <w:rPr>
          <w:rFonts w:ascii="Gill Sans MT" w:eastAsia="Times New Roman" w:hAnsi="Gill Sans MT" w:cs="Times New Roman"/>
          <w:sz w:val="24"/>
          <w:szCs w:val="24"/>
          <w:lang w:val="en-GB"/>
        </w:rPr>
        <w:t>women’s leadership in household decision-making surround</w:t>
      </w:r>
      <w:r w:rsidRPr="006D4C4C">
        <w:rPr>
          <w:rFonts w:ascii="Gill Sans MT" w:eastAsia="Times New Roman" w:hAnsi="Gill Sans MT" w:cs="Times New Roman"/>
          <w:sz w:val="24"/>
          <w:szCs w:val="24"/>
          <w:lang w:val="en-GB"/>
        </w:rPr>
        <w:t>ing</w:t>
      </w:r>
      <w:r w:rsidR="00552D74" w:rsidRPr="006D4C4C">
        <w:rPr>
          <w:rFonts w:ascii="Gill Sans MT" w:eastAsia="Times New Roman" w:hAnsi="Gill Sans MT" w:cs="Times New Roman"/>
          <w:sz w:val="24"/>
          <w:szCs w:val="24"/>
          <w:lang w:val="en-GB"/>
        </w:rPr>
        <w:t xml:space="preserve"> food production, consumption and preparation as well as WASH product investments (for example, latrine components or water filters) and consumption (menstrual hygiene products, soaps, or water purification tablets)</w:t>
      </w:r>
    </w:p>
    <w:p w:rsidR="00552D74" w:rsidRPr="006D4C4C" w:rsidRDefault="00552D74" w:rsidP="00552D74">
      <w:pPr>
        <w:widowControl w:val="0"/>
        <w:numPr>
          <w:ilvl w:val="0"/>
          <w:numId w:val="3"/>
        </w:numPr>
        <w:adjustRightInd w:val="0"/>
        <w:spacing w:after="0" w:line="240" w:lineRule="auto"/>
        <w:contextualSpacing/>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Lack of access to and/or demand for reliable and affordable WASH products and services, which contribute to safer drinking water, improved hygiene (e.g. handwashing and menstrual hygiene), and improved sanitation</w:t>
      </w:r>
    </w:p>
    <w:p w:rsidR="00552D74" w:rsidRPr="006D4C4C" w:rsidRDefault="00552D74" w:rsidP="00552D74">
      <w:pPr>
        <w:widowControl w:val="0"/>
        <w:numPr>
          <w:ilvl w:val="0"/>
          <w:numId w:val="3"/>
        </w:numPr>
        <w:adjustRightInd w:val="0"/>
        <w:spacing w:after="0" w:line="240" w:lineRule="auto"/>
        <w:contextualSpacing/>
        <w:jc w:val="both"/>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Any other relevant constraints to the Nutritious foods or WASH sectors as proposed by the applicant.</w:t>
      </w:r>
    </w:p>
    <w:bookmarkEnd w:id="0"/>
    <w:bookmarkEnd w:id="1"/>
    <w:p w:rsidR="00552D74" w:rsidRPr="006D4C4C" w:rsidRDefault="00552D74" w:rsidP="00552D74">
      <w:pPr>
        <w:widowControl w:val="0"/>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adjustRightInd w:val="0"/>
        <w:spacing w:after="0" w:line="240" w:lineRule="auto"/>
        <w:textAlignment w:val="baseline"/>
        <w:rPr>
          <w:rFonts w:ascii="Gill Sans MT" w:eastAsia="Times New Roman" w:hAnsi="Gill Sans MT" w:cs="Times New Roman"/>
          <w:sz w:val="24"/>
          <w:szCs w:val="24"/>
          <w:lang w:val="en-GB"/>
        </w:rPr>
      </w:pPr>
    </w:p>
    <w:p w:rsidR="0094696D" w:rsidRPr="006D4C4C" w:rsidRDefault="00814209" w:rsidP="003C76FA">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 xml:space="preserve">Eligibility </w:t>
      </w:r>
      <w:r w:rsidR="006A0125" w:rsidRPr="006D4C4C">
        <w:rPr>
          <w:rFonts w:ascii="Gill Sans MT" w:hAnsi="Gill Sans MT"/>
          <w:b/>
          <w:bCs/>
          <w:color w:val="0070C0"/>
          <w:szCs w:val="24"/>
        </w:rPr>
        <w:t>of organizations</w:t>
      </w:r>
    </w:p>
    <w:p w:rsidR="00814209" w:rsidRPr="006D4C4C" w:rsidRDefault="005730ED" w:rsidP="00814209">
      <w:pPr>
        <w:rPr>
          <w:rFonts w:ascii="Gill Sans MT" w:hAnsi="Gill Sans MT"/>
          <w:sz w:val="24"/>
          <w:szCs w:val="24"/>
        </w:rPr>
      </w:pPr>
      <w:r w:rsidRPr="006D4C4C">
        <w:rPr>
          <w:rFonts w:ascii="Gill Sans MT" w:hAnsi="Gill Sans MT"/>
          <w:sz w:val="24"/>
          <w:szCs w:val="24"/>
        </w:rPr>
        <w:t xml:space="preserve">Companies/firms that meet the following </w:t>
      </w:r>
      <w:r w:rsidR="000F2965" w:rsidRPr="006D4C4C">
        <w:rPr>
          <w:rFonts w:ascii="Gill Sans MT" w:hAnsi="Gill Sans MT"/>
          <w:sz w:val="24"/>
          <w:szCs w:val="24"/>
        </w:rPr>
        <w:t>mandatory criteria 1-</w:t>
      </w:r>
      <w:r w:rsidR="003C76FA" w:rsidRPr="006D4C4C">
        <w:rPr>
          <w:rFonts w:ascii="Gill Sans MT" w:hAnsi="Gill Sans MT"/>
          <w:sz w:val="24"/>
          <w:szCs w:val="24"/>
        </w:rPr>
        <w:t>6</w:t>
      </w:r>
      <w:r w:rsidRPr="006D4C4C">
        <w:rPr>
          <w:rFonts w:ascii="Gill Sans MT" w:hAnsi="Gill Sans MT"/>
          <w:sz w:val="24"/>
          <w:szCs w:val="24"/>
        </w:rPr>
        <w:t xml:space="preserve"> are requested to </w:t>
      </w:r>
      <w:r w:rsidR="003C76FA" w:rsidRPr="006D4C4C">
        <w:rPr>
          <w:rFonts w:ascii="Gill Sans MT" w:hAnsi="Gill Sans MT"/>
          <w:sz w:val="24"/>
          <w:szCs w:val="24"/>
        </w:rPr>
        <w:t>submit their concept papers for consideration:</w:t>
      </w:r>
    </w:p>
    <w:p w:rsidR="00046529" w:rsidRPr="006D4C4C" w:rsidRDefault="003C76FA" w:rsidP="00814209">
      <w:pPr>
        <w:pStyle w:val="ListParagraph"/>
        <w:numPr>
          <w:ilvl w:val="0"/>
          <w:numId w:val="6"/>
        </w:numPr>
        <w:rPr>
          <w:rFonts w:ascii="Gill Sans MT" w:hAnsi="Gill Sans MT"/>
          <w:szCs w:val="24"/>
        </w:rPr>
      </w:pPr>
      <w:r w:rsidRPr="006D4C4C">
        <w:rPr>
          <w:rFonts w:ascii="Gill Sans MT" w:hAnsi="Gill Sans MT"/>
          <w:szCs w:val="24"/>
        </w:rPr>
        <w:lastRenderedPageBreak/>
        <w:t xml:space="preserve">Organization is </w:t>
      </w:r>
      <w:r w:rsidR="00814209" w:rsidRPr="006D4C4C">
        <w:rPr>
          <w:rFonts w:ascii="Gill Sans MT" w:hAnsi="Gill Sans MT"/>
          <w:szCs w:val="24"/>
        </w:rPr>
        <w:t>l</w:t>
      </w:r>
      <w:r w:rsidR="00046529" w:rsidRPr="006D4C4C">
        <w:rPr>
          <w:rFonts w:ascii="Gill Sans MT" w:hAnsi="Gill Sans MT"/>
          <w:szCs w:val="24"/>
        </w:rPr>
        <w:t>egally registered in Bangladesh</w:t>
      </w:r>
      <w:r w:rsidR="00814209" w:rsidRPr="006D4C4C">
        <w:rPr>
          <w:rFonts w:ascii="Gill Sans MT" w:hAnsi="Gill Sans MT"/>
          <w:szCs w:val="24"/>
        </w:rPr>
        <w:t xml:space="preserve"> </w:t>
      </w:r>
    </w:p>
    <w:p w:rsidR="00046529" w:rsidRPr="006D4C4C" w:rsidRDefault="003C76FA" w:rsidP="00046529">
      <w:pPr>
        <w:pStyle w:val="ListParagraph"/>
        <w:numPr>
          <w:ilvl w:val="0"/>
          <w:numId w:val="6"/>
        </w:numPr>
        <w:rPr>
          <w:rFonts w:ascii="Gill Sans MT" w:hAnsi="Gill Sans MT"/>
          <w:szCs w:val="24"/>
        </w:rPr>
      </w:pPr>
      <w:r w:rsidRPr="006D4C4C">
        <w:rPr>
          <w:rFonts w:ascii="Gill Sans MT" w:hAnsi="Gill Sans MT"/>
          <w:szCs w:val="24"/>
        </w:rPr>
        <w:t>Organization is n</w:t>
      </w:r>
      <w:r w:rsidR="00046529" w:rsidRPr="006D4C4C">
        <w:rPr>
          <w:rFonts w:ascii="Gill Sans MT" w:hAnsi="Gill Sans MT"/>
          <w:szCs w:val="24"/>
        </w:rPr>
        <w:t>ot part of a government or any government structure;</w:t>
      </w:r>
    </w:p>
    <w:p w:rsidR="003C76FA" w:rsidRPr="006D4C4C" w:rsidRDefault="003C76FA" w:rsidP="00046529">
      <w:pPr>
        <w:pStyle w:val="ListParagraph"/>
        <w:numPr>
          <w:ilvl w:val="0"/>
          <w:numId w:val="6"/>
        </w:numPr>
        <w:rPr>
          <w:rFonts w:ascii="Gill Sans MT" w:hAnsi="Gill Sans MT"/>
          <w:szCs w:val="24"/>
        </w:rPr>
      </w:pPr>
      <w:r w:rsidRPr="006D4C4C">
        <w:rPr>
          <w:rFonts w:ascii="Gill Sans MT" w:hAnsi="Gill Sans MT"/>
          <w:szCs w:val="24"/>
        </w:rPr>
        <w:t>Organization is a for</w:t>
      </w:r>
      <w:r w:rsidR="00BA4FD1" w:rsidRPr="006D4C4C">
        <w:rPr>
          <w:rFonts w:ascii="Gill Sans MT" w:hAnsi="Gill Sans MT"/>
          <w:szCs w:val="24"/>
        </w:rPr>
        <w:t>-</w:t>
      </w:r>
      <w:r w:rsidRPr="006D4C4C">
        <w:rPr>
          <w:rFonts w:ascii="Gill Sans MT" w:hAnsi="Gill Sans MT"/>
          <w:szCs w:val="24"/>
        </w:rPr>
        <w:t xml:space="preserve">profit entity operating in the </w:t>
      </w:r>
      <w:r w:rsidRPr="000C344E">
        <w:rPr>
          <w:rFonts w:ascii="Gill Sans MT" w:hAnsi="Gill Sans MT"/>
          <w:szCs w:val="24"/>
        </w:rPr>
        <w:t>commercial space</w:t>
      </w:r>
    </w:p>
    <w:p w:rsidR="00046529" w:rsidRPr="006D4C4C" w:rsidRDefault="003C76FA" w:rsidP="00046529">
      <w:pPr>
        <w:pStyle w:val="ListParagraph"/>
        <w:numPr>
          <w:ilvl w:val="0"/>
          <w:numId w:val="6"/>
        </w:numPr>
        <w:rPr>
          <w:rFonts w:ascii="Gill Sans MT" w:hAnsi="Gill Sans MT"/>
          <w:szCs w:val="24"/>
        </w:rPr>
      </w:pPr>
      <w:r w:rsidRPr="006D4C4C">
        <w:rPr>
          <w:rFonts w:ascii="Gill Sans MT" w:hAnsi="Gill Sans MT"/>
          <w:szCs w:val="24"/>
        </w:rPr>
        <w:t>Organization has</w:t>
      </w:r>
      <w:r w:rsidR="00814209" w:rsidRPr="006D4C4C">
        <w:rPr>
          <w:rFonts w:ascii="Gill Sans MT" w:hAnsi="Gill Sans MT"/>
          <w:szCs w:val="24"/>
        </w:rPr>
        <w:t xml:space="preserve"> the capability to successfully implement the activi</w:t>
      </w:r>
      <w:r w:rsidR="00046529" w:rsidRPr="006D4C4C">
        <w:rPr>
          <w:rFonts w:ascii="Gill Sans MT" w:hAnsi="Gill Sans MT"/>
          <w:szCs w:val="24"/>
        </w:rPr>
        <w:t xml:space="preserve">ty </w:t>
      </w:r>
    </w:p>
    <w:p w:rsidR="00814209" w:rsidRPr="006D4C4C" w:rsidRDefault="003C76FA" w:rsidP="00046529">
      <w:pPr>
        <w:pStyle w:val="ListParagraph"/>
        <w:numPr>
          <w:ilvl w:val="0"/>
          <w:numId w:val="6"/>
        </w:numPr>
        <w:rPr>
          <w:rFonts w:ascii="Gill Sans MT" w:hAnsi="Gill Sans MT"/>
          <w:szCs w:val="24"/>
        </w:rPr>
      </w:pPr>
      <w:r w:rsidRPr="006D4C4C">
        <w:rPr>
          <w:rFonts w:ascii="Gill Sans MT" w:hAnsi="Gill Sans MT"/>
          <w:szCs w:val="24"/>
        </w:rPr>
        <w:t xml:space="preserve">Organization has a </w:t>
      </w:r>
      <w:r w:rsidR="00814209" w:rsidRPr="006D4C4C">
        <w:rPr>
          <w:rFonts w:ascii="Gill Sans MT" w:hAnsi="Gill Sans MT"/>
          <w:szCs w:val="24"/>
        </w:rPr>
        <w:t xml:space="preserve">financial accounting system to adequately account (as per USAID regulations) for the funds that </w:t>
      </w:r>
      <w:r w:rsidR="00046529" w:rsidRPr="006D4C4C">
        <w:rPr>
          <w:rFonts w:ascii="Gill Sans MT" w:hAnsi="Gill Sans MT"/>
          <w:szCs w:val="24"/>
        </w:rPr>
        <w:t>would be provided via the award</w:t>
      </w:r>
    </w:p>
    <w:p w:rsidR="006A0125" w:rsidRPr="006D4C4C" w:rsidRDefault="003C76FA" w:rsidP="006A0125">
      <w:pPr>
        <w:pStyle w:val="ListParagraph"/>
        <w:numPr>
          <w:ilvl w:val="0"/>
          <w:numId w:val="6"/>
        </w:numPr>
        <w:rPr>
          <w:rFonts w:ascii="Gill Sans MT" w:hAnsi="Gill Sans MT"/>
          <w:szCs w:val="24"/>
        </w:rPr>
      </w:pPr>
      <w:r w:rsidRPr="006D4C4C">
        <w:rPr>
          <w:rFonts w:ascii="Gill Sans MT" w:hAnsi="Gill Sans MT"/>
          <w:szCs w:val="24"/>
        </w:rPr>
        <w:t xml:space="preserve">Organization is in </w:t>
      </w:r>
      <w:r w:rsidR="006A0125" w:rsidRPr="006D4C4C">
        <w:rPr>
          <w:rFonts w:ascii="Gill Sans MT" w:hAnsi="Gill Sans MT"/>
          <w:szCs w:val="24"/>
        </w:rPr>
        <w:t xml:space="preserve">good standing with all civil and fiscal authorities </w:t>
      </w:r>
    </w:p>
    <w:p w:rsidR="0002251A" w:rsidRPr="006D4C4C" w:rsidRDefault="0002251A" w:rsidP="00814209">
      <w:pPr>
        <w:rPr>
          <w:rFonts w:ascii="Gill Sans MT" w:hAnsi="Gill Sans MT"/>
          <w:sz w:val="24"/>
          <w:szCs w:val="24"/>
        </w:rPr>
      </w:pPr>
    </w:p>
    <w:p w:rsidR="00CF4BE8" w:rsidRPr="006D4C4C" w:rsidRDefault="0000486A" w:rsidP="00CF4BE8">
      <w:pPr>
        <w:widowControl w:val="0"/>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Note: </w:t>
      </w:r>
      <w:r w:rsidR="003C76FA" w:rsidRPr="006D4C4C">
        <w:rPr>
          <w:rFonts w:ascii="Gill Sans MT" w:eastAsia="Times New Roman" w:hAnsi="Gill Sans MT" w:cs="Times New Roman"/>
          <w:sz w:val="24"/>
          <w:szCs w:val="24"/>
          <w:lang w:val="en-GB"/>
        </w:rPr>
        <w:t xml:space="preserve">Non-profit organizations, </w:t>
      </w:r>
      <w:r w:rsidRPr="006D4C4C">
        <w:rPr>
          <w:rFonts w:ascii="Gill Sans MT" w:eastAsia="Times New Roman" w:hAnsi="Gill Sans MT" w:cs="Times New Roman"/>
          <w:sz w:val="24"/>
          <w:szCs w:val="24"/>
          <w:lang w:val="en-GB"/>
        </w:rPr>
        <w:t xml:space="preserve">Non-Government Organizations (NGOs), Consulting Firms, </w:t>
      </w:r>
      <w:r w:rsidR="003C76FA" w:rsidRPr="006D4C4C">
        <w:rPr>
          <w:rFonts w:ascii="Gill Sans MT" w:eastAsia="Times New Roman" w:hAnsi="Gill Sans MT" w:cs="Times New Roman"/>
          <w:sz w:val="24"/>
          <w:szCs w:val="24"/>
          <w:lang w:val="en-GB"/>
        </w:rPr>
        <w:t xml:space="preserve">and </w:t>
      </w:r>
      <w:r w:rsidRPr="006D4C4C">
        <w:rPr>
          <w:rFonts w:ascii="Gill Sans MT" w:eastAsia="Times New Roman" w:hAnsi="Gill Sans MT" w:cs="Times New Roman"/>
          <w:sz w:val="24"/>
          <w:szCs w:val="24"/>
          <w:lang w:val="en-GB"/>
        </w:rPr>
        <w:t>Associations</w:t>
      </w:r>
      <w:r w:rsidR="003C76FA" w:rsidRPr="006D4C4C">
        <w:rPr>
          <w:rFonts w:ascii="Gill Sans MT" w:eastAsia="Times New Roman" w:hAnsi="Gill Sans MT" w:cs="Times New Roman"/>
          <w:sz w:val="24"/>
          <w:szCs w:val="24"/>
          <w:lang w:val="en-GB"/>
        </w:rPr>
        <w:t xml:space="preserve"> are not eligible for funding under this GPS</w:t>
      </w:r>
    </w:p>
    <w:p w:rsidR="00CF4BE8" w:rsidRPr="006D4C4C" w:rsidRDefault="00CF4BE8" w:rsidP="00814209">
      <w:pPr>
        <w:rPr>
          <w:rFonts w:ascii="Gill Sans MT" w:hAnsi="Gill Sans MT"/>
          <w:sz w:val="24"/>
          <w:szCs w:val="24"/>
        </w:rPr>
      </w:pPr>
    </w:p>
    <w:p w:rsidR="0002251A" w:rsidRPr="006D4C4C" w:rsidRDefault="0002251A" w:rsidP="003C76FA">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Concept paper evaluation</w:t>
      </w:r>
    </w:p>
    <w:p w:rsidR="00F561E0" w:rsidRDefault="00F561E0" w:rsidP="00814209">
      <w:pPr>
        <w:rPr>
          <w:rFonts w:ascii="Gill Sans MT" w:hAnsi="Gill Sans MT"/>
          <w:sz w:val="24"/>
          <w:szCs w:val="24"/>
        </w:rPr>
      </w:pPr>
    </w:p>
    <w:p w:rsidR="00C930C6" w:rsidRPr="006D4C4C" w:rsidRDefault="0002251A" w:rsidP="00814209">
      <w:pPr>
        <w:rPr>
          <w:rFonts w:ascii="Gill Sans MT" w:hAnsi="Gill Sans MT"/>
          <w:sz w:val="24"/>
          <w:szCs w:val="24"/>
        </w:rPr>
      </w:pPr>
      <w:r w:rsidRPr="006D4C4C">
        <w:rPr>
          <w:rFonts w:ascii="Gill Sans MT" w:hAnsi="Gill Sans MT"/>
          <w:sz w:val="24"/>
          <w:szCs w:val="24"/>
        </w:rPr>
        <w:t xml:space="preserve">Concept papers which meet the </w:t>
      </w:r>
      <w:r w:rsidR="00A26F95" w:rsidRPr="006D4C4C">
        <w:rPr>
          <w:rFonts w:ascii="Gill Sans MT" w:hAnsi="Gill Sans MT"/>
          <w:sz w:val="24"/>
          <w:szCs w:val="24"/>
        </w:rPr>
        <w:t xml:space="preserve">above </w:t>
      </w:r>
      <w:r w:rsidRPr="006D4C4C">
        <w:rPr>
          <w:rFonts w:ascii="Gill Sans MT" w:hAnsi="Gill Sans MT"/>
          <w:sz w:val="24"/>
          <w:szCs w:val="24"/>
        </w:rPr>
        <w:t>eligibility requirement</w:t>
      </w:r>
      <w:r w:rsidR="003C76FA" w:rsidRPr="006D4C4C">
        <w:rPr>
          <w:rFonts w:ascii="Gill Sans MT" w:hAnsi="Gill Sans MT"/>
          <w:sz w:val="24"/>
          <w:szCs w:val="24"/>
        </w:rPr>
        <w:t xml:space="preserve">s </w:t>
      </w:r>
      <w:r w:rsidR="00C930C6" w:rsidRPr="006D4C4C">
        <w:rPr>
          <w:rFonts w:ascii="Gill Sans MT" w:hAnsi="Gill Sans MT"/>
          <w:sz w:val="24"/>
          <w:szCs w:val="24"/>
        </w:rPr>
        <w:t>will be further evaluated against the following broad categories for alignment to BNA goals and objectives:</w:t>
      </w:r>
    </w:p>
    <w:p w:rsidR="00C930C6" w:rsidRPr="006D4C4C" w:rsidRDefault="00C930C6" w:rsidP="00C930C6">
      <w:pPr>
        <w:pStyle w:val="ListParagraph"/>
        <w:numPr>
          <w:ilvl w:val="0"/>
          <w:numId w:val="14"/>
        </w:numPr>
        <w:rPr>
          <w:rFonts w:ascii="Gill Sans MT" w:hAnsi="Gill Sans MT"/>
          <w:szCs w:val="24"/>
        </w:rPr>
      </w:pPr>
      <w:r w:rsidRPr="006D4C4C">
        <w:rPr>
          <w:rFonts w:ascii="Gill Sans MT" w:hAnsi="Gill Sans MT"/>
          <w:szCs w:val="24"/>
        </w:rPr>
        <w:t>The problem statement is clearly stated</w:t>
      </w:r>
    </w:p>
    <w:p w:rsidR="00C930C6" w:rsidRPr="006D4C4C" w:rsidRDefault="00C930C6" w:rsidP="00C930C6">
      <w:pPr>
        <w:pStyle w:val="ListParagraph"/>
        <w:numPr>
          <w:ilvl w:val="0"/>
          <w:numId w:val="14"/>
        </w:numPr>
        <w:rPr>
          <w:rFonts w:ascii="Gill Sans MT" w:hAnsi="Gill Sans MT"/>
          <w:szCs w:val="24"/>
        </w:rPr>
      </w:pPr>
      <w:r w:rsidRPr="006D4C4C">
        <w:rPr>
          <w:rFonts w:ascii="Gill Sans MT" w:hAnsi="Gill Sans MT"/>
          <w:szCs w:val="24"/>
        </w:rPr>
        <w:t>The concept addresses the objectives of BNA, as stated in Section II above</w:t>
      </w:r>
    </w:p>
    <w:p w:rsidR="00C930C6" w:rsidRPr="006D4C4C" w:rsidRDefault="00C930C6" w:rsidP="00C930C6">
      <w:pPr>
        <w:pStyle w:val="ListParagraph"/>
        <w:numPr>
          <w:ilvl w:val="0"/>
          <w:numId w:val="14"/>
        </w:numPr>
        <w:rPr>
          <w:rFonts w:ascii="Gill Sans MT" w:hAnsi="Gill Sans MT"/>
          <w:szCs w:val="24"/>
        </w:rPr>
      </w:pPr>
      <w:r w:rsidRPr="006D4C4C">
        <w:rPr>
          <w:rFonts w:ascii="Gill Sans MT" w:hAnsi="Gill Sans MT"/>
          <w:szCs w:val="24"/>
        </w:rPr>
        <w:t>The concept is innovates, cost-effective and/or transformative and will build capacity in related areas</w:t>
      </w:r>
    </w:p>
    <w:p w:rsidR="00C930C6" w:rsidRPr="006D4C4C" w:rsidRDefault="00C930C6" w:rsidP="00C930C6">
      <w:pPr>
        <w:pStyle w:val="ListParagraph"/>
        <w:numPr>
          <w:ilvl w:val="0"/>
          <w:numId w:val="14"/>
        </w:numPr>
        <w:rPr>
          <w:rFonts w:ascii="Gill Sans MT" w:hAnsi="Gill Sans MT"/>
          <w:szCs w:val="24"/>
        </w:rPr>
      </w:pPr>
      <w:r w:rsidRPr="006D4C4C">
        <w:rPr>
          <w:rFonts w:ascii="Gill Sans MT" w:hAnsi="Gill Sans MT"/>
          <w:szCs w:val="24"/>
        </w:rPr>
        <w:t>The proposed activity is reasonable in its scope, approach, and/or expected results</w:t>
      </w:r>
    </w:p>
    <w:p w:rsidR="00C930C6" w:rsidRPr="006D4C4C" w:rsidRDefault="00C930C6" w:rsidP="00C930C6">
      <w:pPr>
        <w:pStyle w:val="ListParagraph"/>
        <w:rPr>
          <w:rFonts w:ascii="Gill Sans MT" w:hAnsi="Gill Sans MT"/>
          <w:szCs w:val="24"/>
        </w:rPr>
      </w:pPr>
    </w:p>
    <w:p w:rsidR="00C930C6" w:rsidRPr="006D4C4C" w:rsidRDefault="00C930C6" w:rsidP="00C930C6">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Invitation to Apply</w:t>
      </w:r>
    </w:p>
    <w:p w:rsidR="00F561E0" w:rsidRDefault="00F561E0" w:rsidP="006D4C4C">
      <w:pPr>
        <w:pStyle w:val="ListParagraph"/>
        <w:ind w:left="0"/>
        <w:rPr>
          <w:rFonts w:ascii="Gill Sans MT" w:eastAsiaTheme="minorHAnsi" w:hAnsi="Gill Sans MT" w:cstheme="minorBidi"/>
          <w:szCs w:val="24"/>
        </w:rPr>
      </w:pPr>
    </w:p>
    <w:p w:rsidR="006D4C4C" w:rsidRPr="006D4C4C" w:rsidRDefault="006D4C4C" w:rsidP="006D4C4C">
      <w:pPr>
        <w:pStyle w:val="ListParagraph"/>
        <w:ind w:left="0"/>
        <w:rPr>
          <w:rFonts w:ascii="Gill Sans MT" w:eastAsiaTheme="minorHAnsi" w:hAnsi="Gill Sans MT" w:cstheme="minorBidi"/>
          <w:szCs w:val="24"/>
        </w:rPr>
      </w:pPr>
      <w:r w:rsidRPr="006D4C4C">
        <w:rPr>
          <w:rFonts w:ascii="Gill Sans MT" w:eastAsiaTheme="minorHAnsi" w:hAnsi="Gill Sans MT" w:cstheme="minorBidi"/>
          <w:szCs w:val="24"/>
        </w:rPr>
        <w:t xml:space="preserve">Organizations that conform to the criteria noted above </w:t>
      </w:r>
      <w:r>
        <w:rPr>
          <w:rFonts w:ascii="Gill Sans MT" w:eastAsiaTheme="minorHAnsi" w:hAnsi="Gill Sans MT" w:cstheme="minorBidi"/>
          <w:szCs w:val="24"/>
        </w:rPr>
        <w:t>may</w:t>
      </w:r>
      <w:r w:rsidRPr="006D4C4C">
        <w:rPr>
          <w:rFonts w:ascii="Gill Sans MT" w:eastAsiaTheme="minorHAnsi" w:hAnsi="Gill Sans MT" w:cstheme="minorBidi"/>
          <w:szCs w:val="24"/>
        </w:rPr>
        <w:t xml:space="preserve"> be invited to submit a formal application to BNA. The application will be scored against the following criteria:</w:t>
      </w:r>
    </w:p>
    <w:p w:rsidR="00A26F95" w:rsidRPr="006D4C4C" w:rsidRDefault="00A26F95" w:rsidP="00C930C6">
      <w:pPr>
        <w:pStyle w:val="ListParagraph"/>
        <w:rPr>
          <w:rFonts w:ascii="Gill Sans MT" w:hAnsi="Gill Sans MT"/>
          <w:szCs w:val="24"/>
        </w:rPr>
      </w:pPr>
    </w:p>
    <w:p w:rsidR="00A26F95" w:rsidRPr="006D4C4C" w:rsidRDefault="00A26F95" w:rsidP="00904978">
      <w:pPr>
        <w:pStyle w:val="ListParagraph"/>
        <w:widowControl w:val="0"/>
        <w:numPr>
          <w:ilvl w:val="0"/>
          <w:numId w:val="1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adjustRightInd w:val="0"/>
        <w:textAlignment w:val="baseline"/>
        <w:rPr>
          <w:rFonts w:ascii="Gill Sans MT" w:hAnsi="Gill Sans MT"/>
          <w:bCs/>
          <w:szCs w:val="24"/>
          <w:lang w:val="en-GB"/>
        </w:rPr>
      </w:pPr>
      <w:r w:rsidRPr="006D4C4C">
        <w:rPr>
          <w:rFonts w:ascii="Gill Sans MT" w:hAnsi="Gill Sans MT"/>
          <w:szCs w:val="24"/>
          <w:lang w:val="en-GB"/>
        </w:rPr>
        <w:t xml:space="preserve">Does the </w:t>
      </w:r>
      <w:r w:rsidR="00100214" w:rsidRPr="006D4C4C">
        <w:rPr>
          <w:rFonts w:ascii="Gill Sans MT" w:hAnsi="Gill Sans MT"/>
          <w:szCs w:val="24"/>
          <w:lang w:val="en-GB"/>
        </w:rPr>
        <w:t xml:space="preserve">proposed </w:t>
      </w:r>
      <w:r w:rsidRPr="006D4C4C">
        <w:rPr>
          <w:rFonts w:ascii="Gill Sans MT" w:hAnsi="Gill Sans MT"/>
          <w:szCs w:val="24"/>
          <w:lang w:val="en-GB"/>
        </w:rPr>
        <w:t>activity have a well</w:t>
      </w:r>
      <w:r w:rsidR="00100214" w:rsidRPr="006D4C4C">
        <w:rPr>
          <w:rFonts w:ascii="Gill Sans MT" w:hAnsi="Gill Sans MT"/>
          <w:szCs w:val="24"/>
          <w:lang w:val="en-GB"/>
        </w:rPr>
        <w:t>-</w:t>
      </w:r>
      <w:r w:rsidRPr="006D4C4C">
        <w:rPr>
          <w:rFonts w:ascii="Gill Sans MT" w:hAnsi="Gill Sans MT"/>
          <w:szCs w:val="24"/>
          <w:lang w:val="en-GB"/>
        </w:rPr>
        <w:t>thought</w:t>
      </w:r>
      <w:r w:rsidR="00100214" w:rsidRPr="006D4C4C">
        <w:rPr>
          <w:rFonts w:ascii="Gill Sans MT" w:hAnsi="Gill Sans MT"/>
          <w:szCs w:val="24"/>
          <w:lang w:val="en-GB"/>
        </w:rPr>
        <w:t>-</w:t>
      </w:r>
      <w:r w:rsidRPr="006D4C4C">
        <w:rPr>
          <w:rFonts w:ascii="Gill Sans MT" w:hAnsi="Gill Sans MT"/>
          <w:szCs w:val="24"/>
          <w:lang w:val="en-GB"/>
        </w:rPr>
        <w:t>out implementation plan with clearly defined objectives</w:t>
      </w:r>
      <w:r w:rsidR="00100214" w:rsidRPr="006D4C4C">
        <w:rPr>
          <w:rFonts w:ascii="Gill Sans MT" w:hAnsi="Gill Sans MT"/>
          <w:szCs w:val="24"/>
          <w:lang w:val="en-GB"/>
        </w:rPr>
        <w:t xml:space="preserve"> that </w:t>
      </w:r>
      <w:r w:rsidRPr="006D4C4C">
        <w:rPr>
          <w:rFonts w:ascii="Gill Sans MT" w:hAnsi="Gill Sans MT"/>
          <w:szCs w:val="24"/>
          <w:lang w:val="en-GB"/>
        </w:rPr>
        <w:t>address market constraint</w:t>
      </w:r>
      <w:r w:rsidR="00100214" w:rsidRPr="006D4C4C">
        <w:rPr>
          <w:rFonts w:ascii="Gill Sans MT" w:hAnsi="Gill Sans MT"/>
          <w:szCs w:val="24"/>
          <w:lang w:val="en-GB"/>
        </w:rPr>
        <w:t>s</w:t>
      </w:r>
      <w:r w:rsidRPr="006D4C4C">
        <w:rPr>
          <w:rFonts w:ascii="Gill Sans MT" w:hAnsi="Gill Sans MT"/>
          <w:szCs w:val="24"/>
          <w:lang w:val="en-GB"/>
        </w:rPr>
        <w:t xml:space="preserve">, </w:t>
      </w:r>
      <w:r w:rsidR="00100214" w:rsidRPr="006D4C4C">
        <w:rPr>
          <w:rFonts w:ascii="Gill Sans MT" w:hAnsi="Gill Sans MT"/>
          <w:szCs w:val="24"/>
          <w:lang w:val="en-GB"/>
        </w:rPr>
        <w:t>includ</w:t>
      </w:r>
      <w:r w:rsidR="00D84930" w:rsidRPr="006D4C4C">
        <w:rPr>
          <w:rFonts w:ascii="Gill Sans MT" w:hAnsi="Gill Sans MT"/>
          <w:szCs w:val="24"/>
          <w:lang w:val="en-GB"/>
        </w:rPr>
        <w:t>ing</w:t>
      </w:r>
      <w:r w:rsidR="00100214" w:rsidRPr="006D4C4C">
        <w:rPr>
          <w:rFonts w:ascii="Gill Sans MT" w:hAnsi="Gill Sans MT"/>
          <w:szCs w:val="24"/>
          <w:lang w:val="en-GB"/>
        </w:rPr>
        <w:t xml:space="preserve"> </w:t>
      </w:r>
      <w:r w:rsidRPr="006D4C4C">
        <w:rPr>
          <w:rFonts w:ascii="Gill Sans MT" w:hAnsi="Gill Sans MT"/>
          <w:szCs w:val="24"/>
          <w:lang w:val="en-GB"/>
        </w:rPr>
        <w:t>expected results</w:t>
      </w:r>
      <w:r w:rsidR="00100214" w:rsidRPr="006D4C4C">
        <w:rPr>
          <w:rFonts w:ascii="Gill Sans MT" w:hAnsi="Gill Sans MT"/>
          <w:szCs w:val="24"/>
          <w:lang w:val="en-GB"/>
        </w:rPr>
        <w:t xml:space="preserve"> with</w:t>
      </w:r>
      <w:r w:rsidR="004878C0" w:rsidRPr="006D4C4C">
        <w:rPr>
          <w:rFonts w:ascii="Gill Sans MT" w:hAnsi="Gill Sans MT"/>
          <w:szCs w:val="24"/>
          <w:lang w:val="en-GB"/>
        </w:rPr>
        <w:t xml:space="preserve"> quantifiable</w:t>
      </w:r>
      <w:r w:rsidRPr="006D4C4C">
        <w:rPr>
          <w:rFonts w:ascii="Gill Sans MT" w:hAnsi="Gill Sans MT"/>
          <w:szCs w:val="24"/>
          <w:lang w:val="en-GB"/>
        </w:rPr>
        <w:t xml:space="preserve"> target/benchmarks </w:t>
      </w:r>
      <w:r w:rsidR="00100214" w:rsidRPr="006D4C4C">
        <w:rPr>
          <w:rFonts w:ascii="Gill Sans MT" w:hAnsi="Gill Sans MT"/>
          <w:szCs w:val="24"/>
          <w:lang w:val="en-GB"/>
        </w:rPr>
        <w:t xml:space="preserve">that align to </w:t>
      </w:r>
      <w:r w:rsidRPr="006D4C4C">
        <w:rPr>
          <w:rFonts w:ascii="Gill Sans MT" w:hAnsi="Gill Sans MT"/>
          <w:szCs w:val="24"/>
          <w:lang w:val="en-GB"/>
        </w:rPr>
        <w:t>the</w:t>
      </w:r>
      <w:r w:rsidR="00100214" w:rsidRPr="006D4C4C">
        <w:rPr>
          <w:rFonts w:ascii="Gill Sans MT" w:hAnsi="Gill Sans MT"/>
          <w:szCs w:val="24"/>
          <w:lang w:val="en-GB"/>
        </w:rPr>
        <w:t xml:space="preserve"> organization’s</w:t>
      </w:r>
      <w:r w:rsidRPr="006D4C4C">
        <w:rPr>
          <w:rFonts w:ascii="Gill Sans MT" w:hAnsi="Gill Sans MT"/>
          <w:szCs w:val="24"/>
          <w:lang w:val="en-GB"/>
        </w:rPr>
        <w:t xml:space="preserve"> core business? </w:t>
      </w:r>
      <w:r w:rsidRPr="006D4C4C">
        <w:rPr>
          <w:rFonts w:ascii="Gill Sans MT" w:hAnsi="Gill Sans MT"/>
          <w:bCs/>
          <w:szCs w:val="24"/>
          <w:lang w:val="en-GB"/>
        </w:rPr>
        <w:t>(40 Pts)</w:t>
      </w:r>
    </w:p>
    <w:p w:rsidR="00A26F95" w:rsidRPr="006D4C4C" w:rsidRDefault="00A26F95" w:rsidP="00904978">
      <w:pPr>
        <w:pStyle w:val="ListParagraph"/>
        <w:widowControl w:val="0"/>
        <w:numPr>
          <w:ilvl w:val="0"/>
          <w:numId w:val="1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adjustRightInd w:val="0"/>
        <w:textAlignment w:val="baseline"/>
        <w:rPr>
          <w:rFonts w:ascii="Gill Sans MT" w:hAnsi="Gill Sans MT"/>
          <w:bCs/>
          <w:szCs w:val="24"/>
          <w:lang w:val="en-GB"/>
        </w:rPr>
      </w:pPr>
      <w:r w:rsidRPr="006D4C4C">
        <w:rPr>
          <w:rFonts w:ascii="Gill Sans MT" w:hAnsi="Gill Sans MT"/>
          <w:szCs w:val="24"/>
          <w:lang w:val="en-GB"/>
        </w:rPr>
        <w:t xml:space="preserve">Is the activity </w:t>
      </w:r>
      <w:r w:rsidR="00EF3685">
        <w:rPr>
          <w:rFonts w:ascii="Gill Sans MT" w:hAnsi="Gill Sans MT"/>
          <w:szCs w:val="24"/>
          <w:lang w:val="en-GB"/>
        </w:rPr>
        <w:t xml:space="preserve">innovative, </w:t>
      </w:r>
      <w:r w:rsidRPr="006D4C4C">
        <w:rPr>
          <w:rFonts w:ascii="Gill Sans MT" w:hAnsi="Gill Sans MT"/>
          <w:szCs w:val="24"/>
          <w:lang w:val="en-GB"/>
        </w:rPr>
        <w:t>realistic</w:t>
      </w:r>
      <w:r w:rsidR="00D84930" w:rsidRPr="006D4C4C">
        <w:rPr>
          <w:rFonts w:ascii="Gill Sans MT" w:hAnsi="Gill Sans MT"/>
          <w:szCs w:val="24"/>
          <w:lang w:val="en-GB"/>
        </w:rPr>
        <w:t xml:space="preserve"> and</w:t>
      </w:r>
      <w:r w:rsidRPr="006D4C4C">
        <w:rPr>
          <w:rFonts w:ascii="Gill Sans MT" w:hAnsi="Gill Sans MT"/>
          <w:szCs w:val="24"/>
          <w:lang w:val="en-GB"/>
        </w:rPr>
        <w:t xml:space="preserve"> achievable </w:t>
      </w:r>
      <w:r w:rsidR="00D84930" w:rsidRPr="006D4C4C">
        <w:rPr>
          <w:rFonts w:ascii="Gill Sans MT" w:hAnsi="Gill Sans MT"/>
          <w:szCs w:val="24"/>
          <w:lang w:val="en-GB"/>
        </w:rPr>
        <w:t xml:space="preserve">within a period of time consistent with the life of project? </w:t>
      </w:r>
      <w:r w:rsidRPr="006D4C4C">
        <w:rPr>
          <w:rFonts w:ascii="Gill Sans MT" w:hAnsi="Gill Sans MT"/>
          <w:bCs/>
          <w:szCs w:val="24"/>
          <w:lang w:val="en-GB"/>
        </w:rPr>
        <w:t>(15 Pts)</w:t>
      </w:r>
    </w:p>
    <w:p w:rsidR="00A26F95" w:rsidRPr="006D4C4C" w:rsidRDefault="00A26F95" w:rsidP="00904978">
      <w:pPr>
        <w:pStyle w:val="ListParagraph"/>
        <w:widowControl w:val="0"/>
        <w:numPr>
          <w:ilvl w:val="0"/>
          <w:numId w:val="1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adjustRightInd w:val="0"/>
        <w:textAlignment w:val="baseline"/>
        <w:rPr>
          <w:rFonts w:ascii="Gill Sans MT" w:hAnsi="Gill Sans MT"/>
          <w:szCs w:val="24"/>
          <w:lang w:val="en-GB"/>
        </w:rPr>
      </w:pPr>
      <w:r w:rsidRPr="006D4C4C">
        <w:rPr>
          <w:rFonts w:ascii="Gill Sans MT" w:hAnsi="Gill Sans MT"/>
          <w:szCs w:val="24"/>
          <w:lang w:val="en-GB"/>
        </w:rPr>
        <w:t xml:space="preserve">Is the Applicant contributing to the overall activity cost in cash or in kind, or using other methods to leverage resources? If applicable, is </w:t>
      </w:r>
      <w:r w:rsidR="00D84930" w:rsidRPr="006D4C4C">
        <w:rPr>
          <w:rFonts w:ascii="Gill Sans MT" w:hAnsi="Gill Sans MT"/>
          <w:szCs w:val="24"/>
          <w:lang w:val="en-GB"/>
        </w:rPr>
        <w:t xml:space="preserve">their </w:t>
      </w:r>
      <w:r w:rsidRPr="006D4C4C">
        <w:rPr>
          <w:rFonts w:ascii="Gill Sans MT" w:hAnsi="Gill Sans MT"/>
          <w:szCs w:val="24"/>
          <w:lang w:val="en-GB"/>
        </w:rPr>
        <w:t xml:space="preserve">proposed </w:t>
      </w:r>
      <w:r w:rsidR="00F26906" w:rsidRPr="006D4C4C">
        <w:rPr>
          <w:rFonts w:ascii="Gill Sans MT" w:hAnsi="Gill Sans MT"/>
          <w:szCs w:val="24"/>
          <w:lang w:val="en-GB"/>
        </w:rPr>
        <w:t>contribution</w:t>
      </w:r>
      <w:r w:rsidRPr="006D4C4C">
        <w:rPr>
          <w:rFonts w:ascii="Gill Sans MT" w:hAnsi="Gill Sans MT"/>
          <w:szCs w:val="24"/>
          <w:lang w:val="en-GB"/>
        </w:rPr>
        <w:t xml:space="preserve"> appropriate to the Applicant’s financial capacity? Cost effectiveness</w:t>
      </w:r>
      <w:r w:rsidR="00013475" w:rsidRPr="006D4C4C">
        <w:rPr>
          <w:rFonts w:ascii="Gill Sans MT" w:hAnsi="Gill Sans MT"/>
          <w:szCs w:val="24"/>
          <w:lang w:val="en-GB"/>
        </w:rPr>
        <w:t xml:space="preserve"> and </w:t>
      </w:r>
      <w:r w:rsidR="00100214" w:rsidRPr="006D4C4C">
        <w:rPr>
          <w:rFonts w:ascii="Gill Sans MT" w:hAnsi="Gill Sans MT"/>
          <w:szCs w:val="24"/>
          <w:lang w:val="en-GB"/>
        </w:rPr>
        <w:t xml:space="preserve">allowability are </w:t>
      </w:r>
      <w:r w:rsidRPr="006D4C4C">
        <w:rPr>
          <w:rFonts w:ascii="Gill Sans MT" w:hAnsi="Gill Sans MT"/>
          <w:szCs w:val="24"/>
          <w:lang w:val="en-GB"/>
        </w:rPr>
        <w:t xml:space="preserve">required evaluation criteria and include the consideration of </w:t>
      </w:r>
      <w:r w:rsidR="00013475" w:rsidRPr="006D4C4C">
        <w:rPr>
          <w:rFonts w:ascii="Gill Sans MT" w:hAnsi="Gill Sans MT"/>
          <w:szCs w:val="24"/>
          <w:lang w:val="en-GB"/>
        </w:rPr>
        <w:t>leverage</w:t>
      </w:r>
      <w:r w:rsidRPr="006D4C4C">
        <w:rPr>
          <w:rFonts w:ascii="Gill Sans MT" w:hAnsi="Gill Sans MT"/>
          <w:szCs w:val="24"/>
          <w:lang w:val="en-GB"/>
        </w:rPr>
        <w:t xml:space="preserve">, which is sought on a 1 to 1 basis--exceptions may be considered on a case by case basis if the impact is sufficiently compelling and demonstrates a clear pathway to future sustainability </w:t>
      </w:r>
      <w:r w:rsidRPr="006D4C4C">
        <w:rPr>
          <w:rFonts w:ascii="Gill Sans MT" w:hAnsi="Gill Sans MT"/>
          <w:bCs/>
          <w:szCs w:val="24"/>
          <w:lang w:val="en-GB"/>
        </w:rPr>
        <w:t>(10 Pts)</w:t>
      </w:r>
    </w:p>
    <w:p w:rsidR="00A26F95" w:rsidRPr="006D4C4C" w:rsidRDefault="00A26F95" w:rsidP="00904978">
      <w:pPr>
        <w:pStyle w:val="ListParagraph"/>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textAlignment w:val="baseline"/>
        <w:rPr>
          <w:rFonts w:ascii="Gill Sans MT" w:hAnsi="Gill Sans MT"/>
          <w:szCs w:val="24"/>
          <w:lang w:val="en-GB"/>
        </w:rPr>
      </w:pPr>
      <w:r w:rsidRPr="006D4C4C">
        <w:rPr>
          <w:rFonts w:ascii="Gill Sans MT" w:hAnsi="Gill Sans MT"/>
          <w:szCs w:val="24"/>
          <w:lang w:val="en-GB"/>
        </w:rPr>
        <w:t xml:space="preserve">Does the activity address </w:t>
      </w:r>
      <w:r w:rsidR="007E5CD0" w:rsidRPr="006D4C4C">
        <w:rPr>
          <w:rFonts w:ascii="Gill Sans MT" w:hAnsi="Gill Sans MT"/>
          <w:szCs w:val="24"/>
          <w:lang w:val="en-GB"/>
        </w:rPr>
        <w:t>issue</w:t>
      </w:r>
      <w:r w:rsidRPr="006D4C4C">
        <w:rPr>
          <w:rFonts w:ascii="Gill Sans MT" w:hAnsi="Gill Sans MT"/>
          <w:szCs w:val="24"/>
          <w:lang w:val="en-GB"/>
        </w:rPr>
        <w:t xml:space="preserve"> of sustainability </w:t>
      </w:r>
      <w:r w:rsidR="00D94047" w:rsidRPr="006D4C4C">
        <w:rPr>
          <w:rFonts w:ascii="Gill Sans MT" w:hAnsi="Gill Sans MT"/>
          <w:szCs w:val="24"/>
          <w:lang w:val="en-GB"/>
        </w:rPr>
        <w:t xml:space="preserve">(including exit strategy) </w:t>
      </w:r>
      <w:r w:rsidRPr="006D4C4C">
        <w:rPr>
          <w:rFonts w:ascii="Gill Sans MT" w:hAnsi="Gill Sans MT"/>
          <w:szCs w:val="24"/>
          <w:lang w:val="en-GB"/>
        </w:rPr>
        <w:t>and replicability</w:t>
      </w:r>
      <w:r w:rsidR="00D84930" w:rsidRPr="006D4C4C">
        <w:rPr>
          <w:rFonts w:ascii="Gill Sans MT" w:hAnsi="Gill Sans MT"/>
          <w:szCs w:val="24"/>
          <w:lang w:val="en-GB"/>
        </w:rPr>
        <w:t xml:space="preserve"> in a compelling way</w:t>
      </w:r>
      <w:r w:rsidRPr="006D4C4C">
        <w:rPr>
          <w:rFonts w:ascii="Gill Sans MT" w:hAnsi="Gill Sans MT"/>
          <w:szCs w:val="24"/>
          <w:lang w:val="en-GB"/>
        </w:rPr>
        <w:t xml:space="preserve">? </w:t>
      </w:r>
      <w:r w:rsidRPr="006D4C4C">
        <w:rPr>
          <w:rFonts w:ascii="Gill Sans MT" w:hAnsi="Gill Sans MT"/>
          <w:bCs/>
          <w:szCs w:val="24"/>
          <w:lang w:val="en-GB"/>
        </w:rPr>
        <w:t>(15 Pts</w:t>
      </w:r>
      <w:r w:rsidRPr="006D4C4C">
        <w:rPr>
          <w:rFonts w:ascii="Gill Sans MT" w:hAnsi="Gill Sans MT"/>
          <w:szCs w:val="24"/>
          <w:lang w:val="en-GB"/>
        </w:rPr>
        <w:t>)</w:t>
      </w:r>
    </w:p>
    <w:p w:rsidR="00A26F95" w:rsidRPr="006D4C4C" w:rsidRDefault="00A26F95" w:rsidP="00904978">
      <w:pPr>
        <w:pStyle w:val="ListParagraph"/>
        <w:widowControl w:val="0"/>
        <w:numPr>
          <w:ilvl w:val="0"/>
          <w:numId w:val="1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textAlignment w:val="baseline"/>
        <w:rPr>
          <w:rFonts w:ascii="Gill Sans MT" w:hAnsi="Gill Sans MT"/>
          <w:bCs/>
          <w:szCs w:val="24"/>
          <w:lang w:val="en-GB"/>
        </w:rPr>
      </w:pPr>
      <w:r w:rsidRPr="006D4C4C">
        <w:rPr>
          <w:rFonts w:ascii="Gill Sans MT" w:hAnsi="Gill Sans MT"/>
          <w:szCs w:val="24"/>
          <w:lang w:val="en-GB"/>
        </w:rPr>
        <w:t xml:space="preserve">Does the proposed activity target have a measurable impact on the Bangladesh Nutrition Activity’s primary audiences (Geographic location, number of outreach, market actors in the food system, including women and youth) as project beneficiaries? </w:t>
      </w:r>
      <w:r w:rsidRPr="006D4C4C">
        <w:rPr>
          <w:rFonts w:ascii="Gill Sans MT" w:hAnsi="Gill Sans MT"/>
          <w:szCs w:val="24"/>
          <w:lang w:val="en-GB"/>
        </w:rPr>
        <w:lastRenderedPageBreak/>
        <w:t>(</w:t>
      </w:r>
      <w:r w:rsidRPr="006D4C4C">
        <w:rPr>
          <w:rFonts w:ascii="Gill Sans MT" w:hAnsi="Gill Sans MT"/>
          <w:bCs/>
          <w:szCs w:val="24"/>
          <w:lang w:val="en-GB"/>
        </w:rPr>
        <w:t>20 Pts)</w:t>
      </w:r>
    </w:p>
    <w:p w:rsidR="00A26F95" w:rsidRPr="006D4C4C" w:rsidRDefault="00A26F95" w:rsidP="00A26F95">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hanging="360"/>
        <w:textAlignment w:val="baseline"/>
        <w:rPr>
          <w:rFonts w:ascii="Gill Sans MT" w:eastAsia="Times New Roman" w:hAnsi="Gill Sans MT" w:cs="Times New Roman"/>
          <w:sz w:val="24"/>
          <w:szCs w:val="24"/>
          <w:lang w:val="en-GB"/>
        </w:rPr>
      </w:pPr>
    </w:p>
    <w:p w:rsidR="00A26F95" w:rsidRPr="006D4C4C" w:rsidRDefault="00A26F95" w:rsidP="00A26F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The maximum total is 100 points. Applicants must receive a minimum overall score of 75 points total, as well as achieve a minimum of 50% under each individual supplementary criterion to be considered for funding support. </w:t>
      </w:r>
      <w:r w:rsidRPr="006D4C4C">
        <w:rPr>
          <w:rFonts w:ascii="Gill Sans MT" w:eastAsia="Times New Roman" w:hAnsi="Gill Sans MT" w:cs="Times New Roman"/>
          <w:sz w:val="24"/>
          <w:szCs w:val="24"/>
          <w:u w:val="single"/>
          <w:lang w:val="en-GB"/>
        </w:rPr>
        <w:t>A score of 75 or greater does not guarantee an award, and Abt reserves the right to award as many or as few grants as it deems appropriate, at our sole discretion</w:t>
      </w:r>
      <w:r w:rsidRPr="006D4C4C">
        <w:rPr>
          <w:rFonts w:ascii="Gill Sans MT" w:eastAsia="Times New Roman" w:hAnsi="Gill Sans MT" w:cs="Times New Roman"/>
          <w:sz w:val="24"/>
          <w:szCs w:val="24"/>
          <w:lang w:val="en-GB"/>
        </w:rPr>
        <w:t>.</w:t>
      </w:r>
    </w:p>
    <w:p w:rsidR="00D5456B" w:rsidRPr="006D4C4C" w:rsidRDefault="00D5456B" w:rsidP="00A26F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p>
    <w:p w:rsidR="00D5456B" w:rsidRPr="006D4C4C" w:rsidRDefault="00D5456B" w:rsidP="00D545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i/>
          <w:sz w:val="24"/>
          <w:szCs w:val="24"/>
          <w:lang w:val="en-GB"/>
        </w:rPr>
      </w:pPr>
      <w:r w:rsidRPr="006D4C4C">
        <w:rPr>
          <w:rFonts w:ascii="Gill Sans MT" w:eastAsia="Times New Roman" w:hAnsi="Gill Sans MT" w:cs="Times New Roman"/>
          <w:sz w:val="24"/>
          <w:szCs w:val="24"/>
          <w:lang w:val="en-GB"/>
        </w:rPr>
        <w:t xml:space="preserve">Note: </w:t>
      </w:r>
      <w:r w:rsidRPr="006D4C4C">
        <w:rPr>
          <w:rFonts w:ascii="Gill Sans MT" w:eastAsia="Times New Roman" w:hAnsi="Gill Sans MT" w:cs="Times New Roman"/>
          <w:i/>
          <w:sz w:val="24"/>
          <w:szCs w:val="24"/>
          <w:lang w:val="en-GB"/>
        </w:rPr>
        <w:t>Leveraging includes all of the non-USAID resources (Excluding cost share) that third</w:t>
      </w:r>
      <w:r w:rsidR="00100214" w:rsidRPr="006D4C4C">
        <w:rPr>
          <w:rFonts w:ascii="Gill Sans MT" w:eastAsia="Times New Roman" w:hAnsi="Gill Sans MT" w:cs="Times New Roman"/>
          <w:i/>
          <w:sz w:val="24"/>
          <w:szCs w:val="24"/>
          <w:lang w:val="en-GB"/>
        </w:rPr>
        <w:t xml:space="preserve"> </w:t>
      </w:r>
      <w:r w:rsidRPr="006D4C4C">
        <w:rPr>
          <w:rFonts w:ascii="Gill Sans MT" w:eastAsia="Times New Roman" w:hAnsi="Gill Sans MT" w:cs="Times New Roman"/>
          <w:i/>
          <w:sz w:val="24"/>
          <w:szCs w:val="24"/>
          <w:lang w:val="en-GB"/>
        </w:rPr>
        <w:t>parties bring to the program without necessarily providing them to the recipient of the USAID assistance award. These parties may include the host government, private foundations, businesses, or individuals.</w:t>
      </w:r>
    </w:p>
    <w:p w:rsidR="000963EA" w:rsidRPr="006D4C4C" w:rsidRDefault="000963EA" w:rsidP="00DD4D80">
      <w:pPr>
        <w:rPr>
          <w:rFonts w:ascii="Gill Sans MT" w:eastAsia="Times New Roman" w:hAnsi="Gill Sans MT" w:cs="Times New Roman"/>
          <w:b/>
          <w:bCs/>
          <w:color w:val="0070C0"/>
          <w:sz w:val="24"/>
          <w:szCs w:val="24"/>
        </w:rPr>
      </w:pPr>
    </w:p>
    <w:p w:rsidR="00DD4D80" w:rsidRPr="006D4C4C" w:rsidRDefault="00DD4D80" w:rsidP="00100214">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Award Information</w:t>
      </w:r>
    </w:p>
    <w:p w:rsidR="00A17D3A" w:rsidRPr="006D4C4C" w:rsidRDefault="006D4C4C" w:rsidP="00904978">
      <w:pPr>
        <w:suppressAutoHyphens/>
        <w:spacing w:before="100" w:beforeAutospacing="1" w:after="100" w:afterAutospacing="1" w:line="240" w:lineRule="auto"/>
        <w:rPr>
          <w:rFonts w:ascii="Gill Sans MT" w:eastAsia="Times New Roman" w:hAnsi="Gill Sans MT" w:cs="Times New Roman"/>
          <w:b/>
          <w:sz w:val="24"/>
          <w:szCs w:val="24"/>
          <w:lang w:val="en-GB"/>
        </w:rPr>
      </w:pPr>
      <w:r>
        <w:rPr>
          <w:rFonts w:ascii="Gill Sans MT" w:eastAsia="Times New Roman" w:hAnsi="Gill Sans MT" w:cs="Times New Roman"/>
          <w:sz w:val="24"/>
          <w:szCs w:val="24"/>
          <w:lang w:val="en-GB"/>
        </w:rPr>
        <w:t>Concept papers submitted in response to</w:t>
      </w:r>
      <w:r w:rsidR="00D84930" w:rsidRPr="006D4C4C">
        <w:rPr>
          <w:rFonts w:ascii="Gill Sans MT" w:eastAsia="Times New Roman" w:hAnsi="Gill Sans MT" w:cs="Times New Roman"/>
          <w:sz w:val="24"/>
          <w:szCs w:val="24"/>
          <w:lang w:val="en-GB"/>
        </w:rPr>
        <w:t xml:space="preserve"> this GPS do not guarantee </w:t>
      </w:r>
      <w:r>
        <w:rPr>
          <w:rFonts w:ascii="Gill Sans MT" w:eastAsia="Times New Roman" w:hAnsi="Gill Sans MT" w:cs="Times New Roman"/>
          <w:sz w:val="24"/>
          <w:szCs w:val="24"/>
          <w:lang w:val="en-GB"/>
        </w:rPr>
        <w:t>that an organization will be invited to submit an applica</w:t>
      </w:r>
      <w:r w:rsidR="000109A6">
        <w:rPr>
          <w:rFonts w:ascii="Gill Sans MT" w:eastAsia="Times New Roman" w:hAnsi="Gill Sans MT" w:cs="Times New Roman"/>
          <w:sz w:val="24"/>
          <w:szCs w:val="24"/>
          <w:lang w:val="en-GB"/>
        </w:rPr>
        <w:t>tion</w:t>
      </w:r>
      <w:r>
        <w:rPr>
          <w:rFonts w:ascii="Gill Sans MT" w:eastAsia="Times New Roman" w:hAnsi="Gill Sans MT" w:cs="Times New Roman"/>
          <w:sz w:val="24"/>
          <w:szCs w:val="24"/>
          <w:lang w:val="en-GB"/>
        </w:rPr>
        <w:t>; likewise an invitation to submit an application does not guarantee that a grant will be awarded</w:t>
      </w:r>
      <w:r w:rsidR="00D84930" w:rsidRPr="006D4C4C">
        <w:rPr>
          <w:rFonts w:ascii="Gill Sans MT" w:eastAsia="Times New Roman" w:hAnsi="Gill Sans MT" w:cs="Times New Roman"/>
          <w:sz w:val="24"/>
          <w:szCs w:val="24"/>
          <w:lang w:val="en-GB"/>
        </w:rPr>
        <w:t xml:space="preserve">  The number and value of grants awarded </w:t>
      </w:r>
      <w:r w:rsidR="00A17D3A" w:rsidRPr="006D4C4C">
        <w:rPr>
          <w:rFonts w:ascii="Gill Sans MT" w:eastAsia="Times New Roman" w:hAnsi="Gill Sans MT" w:cs="Times New Roman"/>
          <w:sz w:val="24"/>
          <w:szCs w:val="24"/>
          <w:lang w:val="en-GB"/>
        </w:rPr>
        <w:t>are</w:t>
      </w:r>
      <w:r w:rsidR="00D84930" w:rsidRPr="006D4C4C">
        <w:rPr>
          <w:rFonts w:ascii="Gill Sans MT" w:eastAsia="Times New Roman" w:hAnsi="Gill Sans MT" w:cs="Times New Roman"/>
          <w:sz w:val="24"/>
          <w:szCs w:val="24"/>
          <w:lang w:val="en-GB"/>
        </w:rPr>
        <w:t xml:space="preserve"> at </w:t>
      </w:r>
      <w:proofErr w:type="spellStart"/>
      <w:r w:rsidR="00D84930" w:rsidRPr="006D4C4C">
        <w:rPr>
          <w:rFonts w:ascii="Gill Sans MT" w:eastAsia="Times New Roman" w:hAnsi="Gill Sans MT" w:cs="Times New Roman"/>
          <w:sz w:val="24"/>
          <w:szCs w:val="24"/>
          <w:lang w:val="en-GB"/>
        </w:rPr>
        <w:t>Abt’s</w:t>
      </w:r>
      <w:proofErr w:type="spellEnd"/>
      <w:r w:rsidR="00D84930" w:rsidRPr="006D4C4C">
        <w:rPr>
          <w:rFonts w:ascii="Gill Sans MT" w:eastAsia="Times New Roman" w:hAnsi="Gill Sans MT" w:cs="Times New Roman"/>
          <w:sz w:val="24"/>
          <w:szCs w:val="24"/>
          <w:lang w:val="en-GB"/>
        </w:rPr>
        <w:t xml:space="preserve"> sole discretion and will be awarded to maximize pro</w:t>
      </w:r>
      <w:r w:rsidR="00A17D3A" w:rsidRPr="006D4C4C">
        <w:rPr>
          <w:rFonts w:ascii="Gill Sans MT" w:eastAsia="Times New Roman" w:hAnsi="Gill Sans MT" w:cs="Times New Roman"/>
          <w:sz w:val="24"/>
          <w:szCs w:val="24"/>
          <w:lang w:val="en-GB"/>
        </w:rPr>
        <w:t xml:space="preserve">ject </w:t>
      </w:r>
      <w:r w:rsidR="00D84930" w:rsidRPr="006D4C4C">
        <w:rPr>
          <w:rFonts w:ascii="Gill Sans MT" w:eastAsia="Times New Roman" w:hAnsi="Gill Sans MT" w:cs="Times New Roman"/>
          <w:sz w:val="24"/>
          <w:szCs w:val="24"/>
          <w:lang w:val="en-GB"/>
        </w:rPr>
        <w:t xml:space="preserve">impact.  </w:t>
      </w:r>
      <w:r w:rsidR="00A17D3A" w:rsidRPr="006D4C4C">
        <w:rPr>
          <w:rFonts w:ascii="Gill Sans MT" w:eastAsia="Times New Roman" w:hAnsi="Gill Sans MT" w:cs="Times New Roman"/>
          <w:sz w:val="24"/>
          <w:szCs w:val="24"/>
          <w:lang w:val="en-GB"/>
        </w:rPr>
        <w:t>T</w:t>
      </w:r>
      <w:r w:rsidR="00D84930" w:rsidRPr="006D4C4C">
        <w:rPr>
          <w:rFonts w:ascii="Gill Sans MT" w:eastAsia="Times New Roman" w:hAnsi="Gill Sans MT" w:cs="Times New Roman"/>
          <w:sz w:val="24"/>
          <w:szCs w:val="24"/>
          <w:lang w:val="en-GB"/>
        </w:rPr>
        <w:t xml:space="preserve">he period of performance </w:t>
      </w:r>
      <w:r w:rsidR="00A17D3A" w:rsidRPr="006D4C4C">
        <w:rPr>
          <w:rFonts w:ascii="Gill Sans MT" w:eastAsia="Times New Roman" w:hAnsi="Gill Sans MT" w:cs="Times New Roman"/>
          <w:sz w:val="24"/>
          <w:szCs w:val="24"/>
          <w:lang w:val="en-GB"/>
        </w:rPr>
        <w:t xml:space="preserve">will vary but </w:t>
      </w:r>
      <w:r w:rsidR="00D84930" w:rsidRPr="006D4C4C">
        <w:rPr>
          <w:rFonts w:ascii="Gill Sans MT" w:eastAsia="Times New Roman" w:hAnsi="Gill Sans MT" w:cs="Times New Roman"/>
          <w:sz w:val="24"/>
          <w:szCs w:val="24"/>
          <w:lang w:val="en-GB"/>
        </w:rPr>
        <w:t xml:space="preserve">results must </w:t>
      </w:r>
      <w:r w:rsidR="00A17D3A" w:rsidRPr="006D4C4C">
        <w:rPr>
          <w:rFonts w:ascii="Gill Sans MT" w:eastAsia="Times New Roman" w:hAnsi="Gill Sans MT" w:cs="Times New Roman"/>
          <w:sz w:val="24"/>
          <w:szCs w:val="24"/>
          <w:lang w:val="en-GB"/>
        </w:rPr>
        <w:t xml:space="preserve">accrue prior to </w:t>
      </w:r>
      <w:r w:rsidR="00A93220" w:rsidRPr="006D4C4C">
        <w:rPr>
          <w:rFonts w:ascii="Gill Sans MT" w:eastAsia="Times New Roman" w:hAnsi="Gill Sans MT" w:cs="Times New Roman"/>
          <w:sz w:val="24"/>
          <w:szCs w:val="24"/>
          <w:lang w:val="en-GB"/>
        </w:rPr>
        <w:t>July 31</w:t>
      </w:r>
      <w:r w:rsidR="00A17D3A" w:rsidRPr="006D4C4C">
        <w:rPr>
          <w:rFonts w:ascii="Gill Sans MT" w:eastAsia="Times New Roman" w:hAnsi="Gill Sans MT" w:cs="Times New Roman"/>
          <w:sz w:val="24"/>
          <w:szCs w:val="24"/>
          <w:lang w:val="en-GB"/>
        </w:rPr>
        <w:t xml:space="preserve">, 2023. </w:t>
      </w:r>
      <w:r w:rsidR="00D84930" w:rsidRPr="006D4C4C">
        <w:rPr>
          <w:rFonts w:ascii="Gill Sans MT" w:eastAsia="Times New Roman" w:hAnsi="Gill Sans MT" w:cs="Times New Roman"/>
          <w:b/>
          <w:sz w:val="24"/>
          <w:szCs w:val="24"/>
          <w:lang w:val="en-GB"/>
        </w:rPr>
        <w:t xml:space="preserve"> </w:t>
      </w:r>
    </w:p>
    <w:p w:rsidR="00DD4D80" w:rsidRPr="006D4C4C" w:rsidRDefault="00A17D3A" w:rsidP="00904978">
      <w:pPr>
        <w:suppressAutoHyphens/>
        <w:spacing w:before="100" w:beforeAutospacing="1" w:after="100" w:afterAutospacing="1" w:line="240" w:lineRule="auto"/>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Grants will be </w:t>
      </w:r>
      <w:r w:rsidR="00DD4D80" w:rsidRPr="006D4C4C">
        <w:rPr>
          <w:rFonts w:ascii="Gill Sans MT" w:eastAsia="Times New Roman" w:hAnsi="Gill Sans MT" w:cs="Times New Roman"/>
          <w:sz w:val="24"/>
          <w:szCs w:val="24"/>
          <w:lang w:val="en-GB"/>
        </w:rPr>
        <w:t xml:space="preserve">Fixed Amount </w:t>
      </w:r>
      <w:r w:rsidR="00100214" w:rsidRPr="006D4C4C">
        <w:rPr>
          <w:rFonts w:ascii="Gill Sans MT" w:eastAsia="Times New Roman" w:hAnsi="Gill Sans MT" w:cs="Times New Roman"/>
          <w:sz w:val="24"/>
          <w:szCs w:val="24"/>
          <w:lang w:val="en-GB"/>
        </w:rPr>
        <w:t>Award</w:t>
      </w:r>
      <w:r w:rsidRPr="006D4C4C">
        <w:rPr>
          <w:rFonts w:ascii="Gill Sans MT" w:eastAsia="Times New Roman" w:hAnsi="Gill Sans MT" w:cs="Times New Roman"/>
          <w:sz w:val="24"/>
          <w:szCs w:val="24"/>
          <w:lang w:val="en-GB"/>
        </w:rPr>
        <w:t xml:space="preserve">s denominated in Bangladeshi Taka (BDT).  Disbursements will occur in tranches according to </w:t>
      </w:r>
      <w:r w:rsidR="00100214" w:rsidRPr="006D4C4C">
        <w:rPr>
          <w:rFonts w:ascii="Gill Sans MT" w:eastAsia="Times New Roman" w:hAnsi="Gill Sans MT" w:cs="Times New Roman"/>
          <w:sz w:val="24"/>
          <w:szCs w:val="24"/>
          <w:lang w:val="en-GB"/>
        </w:rPr>
        <w:t xml:space="preserve">pre-determined </w:t>
      </w:r>
      <w:r w:rsidRPr="006D4C4C">
        <w:rPr>
          <w:rFonts w:ascii="Gill Sans MT" w:eastAsia="Times New Roman" w:hAnsi="Gill Sans MT" w:cs="Times New Roman"/>
          <w:sz w:val="24"/>
          <w:szCs w:val="24"/>
          <w:lang w:val="en-GB"/>
        </w:rPr>
        <w:t xml:space="preserve">deliverables or </w:t>
      </w:r>
      <w:r w:rsidR="00DD4D80" w:rsidRPr="006D4C4C">
        <w:rPr>
          <w:rFonts w:ascii="Gill Sans MT" w:eastAsia="Times New Roman" w:hAnsi="Gill Sans MT" w:cs="Times New Roman"/>
          <w:sz w:val="24"/>
          <w:szCs w:val="24"/>
          <w:lang w:val="en-GB"/>
        </w:rPr>
        <w:t xml:space="preserve">after successful completion of </w:t>
      </w:r>
      <w:r w:rsidR="00E2615E" w:rsidRPr="006D4C4C">
        <w:rPr>
          <w:rFonts w:ascii="Gill Sans MT" w:eastAsia="Times New Roman" w:hAnsi="Gill Sans MT" w:cs="Times New Roman"/>
          <w:sz w:val="24"/>
          <w:szCs w:val="24"/>
          <w:lang w:val="en-GB"/>
        </w:rPr>
        <w:t>set of program benchmarks</w:t>
      </w:r>
      <w:r w:rsidR="00100214" w:rsidRPr="006D4C4C">
        <w:rPr>
          <w:rFonts w:ascii="Gill Sans MT" w:eastAsia="Times New Roman" w:hAnsi="Gill Sans MT" w:cs="Times New Roman"/>
          <w:sz w:val="24"/>
          <w:szCs w:val="24"/>
          <w:lang w:val="en-GB"/>
        </w:rPr>
        <w:t xml:space="preserve"> included in the grant agreement. Amounts are not variable once agreed to by all parties in the signed grant agreement</w:t>
      </w:r>
      <w:r w:rsidR="00E2615E" w:rsidRPr="006D4C4C">
        <w:rPr>
          <w:rFonts w:ascii="Gill Sans MT" w:eastAsia="Times New Roman" w:hAnsi="Gill Sans MT" w:cs="Times New Roman"/>
          <w:sz w:val="24"/>
          <w:szCs w:val="24"/>
          <w:lang w:val="en-GB"/>
        </w:rPr>
        <w:t>.</w:t>
      </w:r>
    </w:p>
    <w:p w:rsidR="00A93220" w:rsidRPr="006D4C4C" w:rsidRDefault="00A93220" w:rsidP="00904978">
      <w:pPr>
        <w:suppressAutoHyphens/>
        <w:spacing w:before="100" w:beforeAutospacing="1" w:after="100" w:afterAutospacing="1" w:line="240" w:lineRule="auto"/>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Grantees are expected to comply with minimal reporting requirements that provide evidence the grant contributes to the Bangladesh Nutrition Activity’s objectives.  The reporting requirements will be included in the grant agreement</w:t>
      </w:r>
      <w:r w:rsidR="006D4C4C">
        <w:rPr>
          <w:rFonts w:ascii="Gill Sans MT" w:eastAsia="Times New Roman" w:hAnsi="Gill Sans MT" w:cs="Times New Roman"/>
          <w:sz w:val="24"/>
          <w:szCs w:val="24"/>
          <w:lang w:val="en-GB"/>
        </w:rPr>
        <w:t xml:space="preserve"> as formal deliverables</w:t>
      </w:r>
      <w:r w:rsidRPr="006D4C4C">
        <w:rPr>
          <w:rFonts w:ascii="Gill Sans MT" w:eastAsia="Times New Roman" w:hAnsi="Gill Sans MT" w:cs="Times New Roman"/>
          <w:sz w:val="24"/>
          <w:szCs w:val="24"/>
          <w:lang w:val="en-GB"/>
        </w:rPr>
        <w:t>.</w:t>
      </w:r>
    </w:p>
    <w:p w:rsidR="00B25B42" w:rsidRPr="006D4C4C" w:rsidRDefault="00A17D3A" w:rsidP="00B25B42">
      <w:pPr>
        <w:spacing w:after="0" w:line="240" w:lineRule="auto"/>
        <w:rPr>
          <w:rFonts w:ascii="Gill Sans MT" w:eastAsia="Calibri" w:hAnsi="Gill Sans MT" w:cs="Arial"/>
          <w:color w:val="000000"/>
          <w:sz w:val="24"/>
          <w:szCs w:val="24"/>
        </w:rPr>
      </w:pPr>
      <w:r w:rsidRPr="006D4C4C">
        <w:rPr>
          <w:rFonts w:ascii="Gill Sans MT" w:eastAsia="Times New Roman" w:hAnsi="Gill Sans MT" w:cs="Times New Roman"/>
          <w:sz w:val="24"/>
          <w:szCs w:val="24"/>
          <w:lang w:val="en-GB"/>
        </w:rPr>
        <w:t xml:space="preserve">The GPS and the resulting awards administered by Abt Associates under </w:t>
      </w:r>
      <w:r w:rsidRPr="006D4C4C">
        <w:rPr>
          <w:rFonts w:ascii="Gill Sans MT" w:eastAsia="Calibri" w:hAnsi="Gill Sans MT" w:cs="Arial"/>
          <w:sz w:val="24"/>
          <w:szCs w:val="24"/>
        </w:rPr>
        <w:t>U</w:t>
      </w:r>
      <w:r w:rsidR="00B25B42" w:rsidRPr="006D4C4C">
        <w:rPr>
          <w:rFonts w:ascii="Gill Sans MT" w:eastAsia="Calibri" w:hAnsi="Gill Sans MT" w:cs="Arial"/>
          <w:sz w:val="24"/>
          <w:szCs w:val="24"/>
        </w:rPr>
        <w:t>SAI</w:t>
      </w:r>
      <w:r w:rsidR="00B25B42" w:rsidRPr="006D4C4C">
        <w:rPr>
          <w:rFonts w:ascii="Gill Sans MT" w:eastAsia="Calibri" w:hAnsi="Gill Sans MT" w:cs="Arial"/>
          <w:color w:val="000000"/>
          <w:sz w:val="24"/>
          <w:szCs w:val="24"/>
        </w:rPr>
        <w:t xml:space="preserve">D’s feed the Future Bangladesh Nutrition Activity will be administered in accordance with provisions contained in ADS </w:t>
      </w:r>
      <w:r w:rsidR="00B25B42" w:rsidRPr="006D4C4C">
        <w:rPr>
          <w:rFonts w:ascii="Gill Sans MT" w:eastAsia="Calibri" w:hAnsi="Gill Sans MT" w:cs="Arial"/>
          <w:b/>
          <w:color w:val="000000"/>
          <w:sz w:val="24"/>
          <w:szCs w:val="24"/>
        </w:rPr>
        <w:t>Chapter 303</w:t>
      </w:r>
      <w:r w:rsidR="004A495E" w:rsidRPr="006D4C4C">
        <w:rPr>
          <w:rFonts w:ascii="Gill Sans MT" w:eastAsia="Calibri" w:hAnsi="Gill Sans MT" w:cs="Arial"/>
          <w:b/>
          <w:color w:val="000000"/>
          <w:sz w:val="24"/>
          <w:szCs w:val="24"/>
        </w:rPr>
        <w:t xml:space="preserve">and will include the USAID Standard Provisions appropriate to the type and size of the grant and the recipient organization. </w:t>
      </w:r>
      <w:r w:rsidR="00B25B42" w:rsidRPr="006D4C4C">
        <w:rPr>
          <w:rFonts w:ascii="Gill Sans MT" w:eastAsia="Calibri" w:hAnsi="Gill Sans MT" w:cs="Arial"/>
          <w:color w:val="000000"/>
          <w:sz w:val="24"/>
          <w:szCs w:val="24"/>
        </w:rPr>
        <w:t>Information on these provisions can be accessed through the USA</w:t>
      </w:r>
      <w:r w:rsidR="00407112" w:rsidRPr="006D4C4C">
        <w:rPr>
          <w:rFonts w:ascii="Gill Sans MT" w:eastAsia="Calibri" w:hAnsi="Gill Sans MT" w:cs="Arial"/>
          <w:color w:val="000000"/>
          <w:sz w:val="24"/>
          <w:szCs w:val="24"/>
        </w:rPr>
        <w:t>ID external website at www.</w:t>
      </w:r>
      <w:r w:rsidR="00B25B42" w:rsidRPr="006D4C4C">
        <w:rPr>
          <w:rFonts w:ascii="Gill Sans MT" w:eastAsia="Calibri" w:hAnsi="Gill Sans MT" w:cs="Arial"/>
          <w:color w:val="000000"/>
          <w:sz w:val="24"/>
          <w:szCs w:val="24"/>
        </w:rPr>
        <w:t>usaid.gov</w:t>
      </w:r>
      <w:r w:rsidR="00B25B42" w:rsidRPr="006D4C4C">
        <w:rPr>
          <w:rFonts w:ascii="Gill Sans MT" w:eastAsia="Calibri" w:hAnsi="Gill Sans MT" w:cs="Arial"/>
          <w:color w:val="0000FF"/>
          <w:sz w:val="24"/>
          <w:szCs w:val="24"/>
        </w:rPr>
        <w:t xml:space="preserve"> </w:t>
      </w:r>
      <w:r w:rsidR="00B25B42" w:rsidRPr="006D4C4C">
        <w:rPr>
          <w:rFonts w:ascii="Gill Sans MT" w:eastAsia="Calibri" w:hAnsi="Gill Sans MT" w:cs="Arial"/>
          <w:color w:val="000000"/>
          <w:sz w:val="24"/>
          <w:szCs w:val="24"/>
        </w:rPr>
        <w:t xml:space="preserve">or by contacting the Bangladesh Nutrition Activity Grants Manager. </w:t>
      </w:r>
    </w:p>
    <w:p w:rsidR="00814209" w:rsidRPr="006D4C4C" w:rsidRDefault="00814209">
      <w:pPr>
        <w:rPr>
          <w:sz w:val="24"/>
          <w:szCs w:val="24"/>
        </w:rPr>
      </w:pPr>
    </w:p>
    <w:p w:rsidR="005C4245" w:rsidRPr="006D4C4C" w:rsidRDefault="00814209" w:rsidP="00100214">
      <w:pPr>
        <w:pStyle w:val="ListParagraph"/>
        <w:numPr>
          <w:ilvl w:val="0"/>
          <w:numId w:val="11"/>
        </w:numPr>
        <w:rPr>
          <w:rFonts w:ascii="Gill Sans MT" w:hAnsi="Gill Sans MT"/>
          <w:b/>
          <w:bCs/>
          <w:color w:val="0070C0"/>
          <w:szCs w:val="24"/>
        </w:rPr>
      </w:pPr>
      <w:r w:rsidRPr="006D4C4C">
        <w:rPr>
          <w:rFonts w:ascii="Gill Sans MT" w:hAnsi="Gill Sans MT"/>
          <w:b/>
          <w:bCs/>
          <w:color w:val="0070C0"/>
          <w:szCs w:val="24"/>
        </w:rPr>
        <w:t xml:space="preserve">Concept paper submission </w:t>
      </w:r>
      <w:r w:rsidR="00B33F3F" w:rsidRPr="006D4C4C">
        <w:rPr>
          <w:rFonts w:ascii="Gill Sans MT" w:hAnsi="Gill Sans MT"/>
          <w:b/>
          <w:bCs/>
          <w:color w:val="0070C0"/>
          <w:szCs w:val="24"/>
        </w:rPr>
        <w:t>process</w:t>
      </w:r>
    </w:p>
    <w:p w:rsidR="00F561E0" w:rsidRDefault="00F561E0" w:rsidP="00DF7ADC">
      <w:pPr>
        <w:rPr>
          <w:rFonts w:ascii="Gill Sans MT" w:eastAsia="Times New Roman" w:hAnsi="Gill Sans MT" w:cs="Times New Roman"/>
          <w:sz w:val="24"/>
          <w:szCs w:val="24"/>
          <w:lang w:val="en-GB"/>
        </w:rPr>
      </w:pPr>
    </w:p>
    <w:p w:rsidR="00814209" w:rsidRPr="006D4C4C" w:rsidRDefault="00814209" w:rsidP="00DF7ADC">
      <w:pPr>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Interested </w:t>
      </w:r>
      <w:r w:rsidR="006D4C4C">
        <w:rPr>
          <w:rFonts w:ascii="Gill Sans MT" w:eastAsia="Times New Roman" w:hAnsi="Gill Sans MT" w:cs="Times New Roman"/>
          <w:sz w:val="24"/>
          <w:szCs w:val="24"/>
          <w:lang w:val="en-GB"/>
        </w:rPr>
        <w:t>organizations</w:t>
      </w:r>
      <w:r w:rsidR="006D4C4C" w:rsidRPr="006D4C4C">
        <w:rPr>
          <w:rFonts w:ascii="Gill Sans MT" w:eastAsia="Times New Roman" w:hAnsi="Gill Sans MT" w:cs="Times New Roman"/>
          <w:sz w:val="24"/>
          <w:szCs w:val="24"/>
          <w:lang w:val="en-GB"/>
        </w:rPr>
        <w:t xml:space="preserve"> </w:t>
      </w:r>
      <w:r w:rsidR="00F30B03" w:rsidRPr="006D4C4C">
        <w:rPr>
          <w:rFonts w:ascii="Gill Sans MT" w:eastAsia="Times New Roman" w:hAnsi="Gill Sans MT" w:cs="Times New Roman"/>
          <w:sz w:val="24"/>
          <w:szCs w:val="24"/>
          <w:lang w:val="en-GB"/>
        </w:rPr>
        <w:t>who meet the eligib</w:t>
      </w:r>
      <w:r w:rsidR="00100214" w:rsidRPr="006D4C4C">
        <w:rPr>
          <w:rFonts w:ascii="Gill Sans MT" w:eastAsia="Times New Roman" w:hAnsi="Gill Sans MT" w:cs="Times New Roman"/>
          <w:sz w:val="24"/>
          <w:szCs w:val="24"/>
          <w:lang w:val="en-GB"/>
        </w:rPr>
        <w:t>i</w:t>
      </w:r>
      <w:r w:rsidR="00EE229B" w:rsidRPr="006D4C4C">
        <w:rPr>
          <w:rFonts w:ascii="Gill Sans MT" w:eastAsia="Times New Roman" w:hAnsi="Gill Sans MT" w:cs="Times New Roman"/>
          <w:sz w:val="24"/>
          <w:szCs w:val="24"/>
          <w:lang w:val="en-GB"/>
        </w:rPr>
        <w:t>li</w:t>
      </w:r>
      <w:r w:rsidR="00100214" w:rsidRPr="006D4C4C">
        <w:rPr>
          <w:rFonts w:ascii="Gill Sans MT" w:eastAsia="Times New Roman" w:hAnsi="Gill Sans MT" w:cs="Times New Roman"/>
          <w:sz w:val="24"/>
          <w:szCs w:val="24"/>
          <w:lang w:val="en-GB"/>
        </w:rPr>
        <w:t>ty</w:t>
      </w:r>
      <w:r w:rsidR="00F30B03" w:rsidRPr="006D4C4C">
        <w:rPr>
          <w:rFonts w:ascii="Gill Sans MT" w:eastAsia="Times New Roman" w:hAnsi="Gill Sans MT" w:cs="Times New Roman"/>
          <w:sz w:val="24"/>
          <w:szCs w:val="24"/>
          <w:lang w:val="en-GB"/>
        </w:rPr>
        <w:t xml:space="preserve"> criteria </w:t>
      </w:r>
      <w:r w:rsidR="00100214" w:rsidRPr="006D4C4C">
        <w:rPr>
          <w:rFonts w:ascii="Gill Sans MT" w:eastAsia="Times New Roman" w:hAnsi="Gill Sans MT" w:cs="Times New Roman"/>
          <w:sz w:val="24"/>
          <w:szCs w:val="24"/>
          <w:lang w:val="en-GB"/>
        </w:rPr>
        <w:t>stated in Section III should</w:t>
      </w:r>
      <w:r w:rsidRPr="006D4C4C">
        <w:rPr>
          <w:rFonts w:ascii="Gill Sans MT" w:eastAsia="Times New Roman" w:hAnsi="Gill Sans MT" w:cs="Times New Roman"/>
          <w:sz w:val="24"/>
          <w:szCs w:val="24"/>
          <w:lang w:val="en-GB"/>
        </w:rPr>
        <w:t xml:space="preserve"> submit </w:t>
      </w:r>
      <w:r w:rsidR="00100214" w:rsidRPr="006D4C4C">
        <w:rPr>
          <w:rFonts w:ascii="Gill Sans MT" w:eastAsia="Times New Roman" w:hAnsi="Gill Sans MT" w:cs="Times New Roman"/>
          <w:sz w:val="24"/>
          <w:szCs w:val="24"/>
          <w:lang w:val="en-GB"/>
        </w:rPr>
        <w:t xml:space="preserve">a </w:t>
      </w:r>
      <w:r w:rsidRPr="006D4C4C">
        <w:rPr>
          <w:rFonts w:ascii="Gill Sans MT" w:eastAsia="Times New Roman" w:hAnsi="Gill Sans MT" w:cs="Times New Roman"/>
          <w:sz w:val="24"/>
          <w:szCs w:val="24"/>
          <w:lang w:val="en-GB"/>
        </w:rPr>
        <w:t>concept paper via email to the BNA Grants Manager</w:t>
      </w:r>
      <w:r w:rsidRPr="002451AC">
        <w:rPr>
          <w:rFonts w:ascii="Gill Sans MT" w:eastAsia="Times New Roman" w:hAnsi="Gill Sans MT" w:cs="Times New Roman"/>
          <w:color w:val="000000" w:themeColor="text1"/>
          <w:sz w:val="24"/>
          <w:szCs w:val="24"/>
          <w:lang w:val="en-GB"/>
        </w:rPr>
        <w:t xml:space="preserve">, </w:t>
      </w:r>
      <w:hyperlink r:id="rId7" w:history="1">
        <w:r w:rsidR="002451AC" w:rsidRPr="002451AC">
          <w:rPr>
            <w:rStyle w:val="Hyperlink"/>
            <w:rFonts w:ascii="Gill Sans MT" w:eastAsia="Times New Roman" w:hAnsi="Gill Sans MT" w:cs="Times New Roman"/>
            <w:b/>
            <w:color w:val="000000" w:themeColor="text1"/>
            <w:sz w:val="24"/>
            <w:szCs w:val="24"/>
            <w:u w:val="none"/>
            <w:lang w:val="en-GB"/>
          </w:rPr>
          <w:t>Arifa_Choudhury@abtassoc.com</w:t>
        </w:r>
      </w:hyperlink>
      <w:r w:rsidR="00F26B27">
        <w:rPr>
          <w:rStyle w:val="Hyperlink"/>
          <w:rFonts w:ascii="Gill Sans MT" w:eastAsia="Times New Roman" w:hAnsi="Gill Sans MT" w:cs="Times New Roman"/>
          <w:b/>
          <w:color w:val="000000" w:themeColor="text1"/>
          <w:sz w:val="24"/>
          <w:szCs w:val="24"/>
          <w:u w:val="none"/>
          <w:lang w:val="en-GB"/>
        </w:rPr>
        <w:t xml:space="preserve"> </w:t>
      </w:r>
      <w:r w:rsidR="00F26B27" w:rsidRPr="00272345">
        <w:rPr>
          <w:rStyle w:val="Hyperlink"/>
          <w:rFonts w:ascii="Gill Sans MT" w:eastAsia="Times New Roman" w:hAnsi="Gill Sans MT" w:cs="Times New Roman"/>
          <w:color w:val="000000" w:themeColor="text1"/>
          <w:sz w:val="24"/>
          <w:szCs w:val="24"/>
          <w:u w:val="none"/>
          <w:lang w:val="en-GB"/>
        </w:rPr>
        <w:t>and cc to</w:t>
      </w:r>
      <w:r w:rsidR="00F26B27">
        <w:rPr>
          <w:rStyle w:val="Hyperlink"/>
          <w:rFonts w:ascii="Gill Sans MT" w:eastAsia="Times New Roman" w:hAnsi="Gill Sans MT" w:cs="Times New Roman"/>
          <w:b/>
          <w:color w:val="000000" w:themeColor="text1"/>
          <w:sz w:val="24"/>
          <w:szCs w:val="24"/>
          <w:u w:val="none"/>
          <w:lang w:val="en-GB"/>
        </w:rPr>
        <w:t xml:space="preserve"> Ekramul</w:t>
      </w:r>
      <w:r w:rsidR="001423D4">
        <w:rPr>
          <w:rStyle w:val="Hyperlink"/>
          <w:rFonts w:ascii="Gill Sans MT" w:eastAsia="Times New Roman" w:hAnsi="Gill Sans MT" w:cs="Times New Roman"/>
          <w:b/>
          <w:color w:val="000000" w:themeColor="text1"/>
          <w:sz w:val="24"/>
          <w:szCs w:val="24"/>
          <w:u w:val="none"/>
          <w:lang w:val="en-GB"/>
        </w:rPr>
        <w:t>_</w:t>
      </w:r>
      <w:r w:rsidR="00F26B27">
        <w:rPr>
          <w:rStyle w:val="Hyperlink"/>
          <w:rFonts w:ascii="Gill Sans MT" w:eastAsia="Times New Roman" w:hAnsi="Gill Sans MT" w:cs="Times New Roman"/>
          <w:b/>
          <w:color w:val="000000" w:themeColor="text1"/>
          <w:sz w:val="24"/>
          <w:szCs w:val="24"/>
          <w:u w:val="none"/>
          <w:lang w:val="en-GB"/>
        </w:rPr>
        <w:t>hosain@abtassoc.com</w:t>
      </w:r>
      <w:r w:rsidR="002451AC" w:rsidRPr="002451AC">
        <w:rPr>
          <w:rFonts w:ascii="Gill Sans MT" w:eastAsia="Times New Roman" w:hAnsi="Gill Sans MT" w:cs="Times New Roman"/>
          <w:b/>
          <w:sz w:val="24"/>
          <w:szCs w:val="24"/>
          <w:lang w:val="en-GB"/>
        </w:rPr>
        <w:t xml:space="preserve"> </w:t>
      </w:r>
      <w:r w:rsidR="003560EC" w:rsidRPr="006D4C4C">
        <w:rPr>
          <w:rFonts w:ascii="Gill Sans MT" w:eastAsia="Times New Roman" w:hAnsi="Gill Sans MT" w:cs="Times New Roman"/>
          <w:sz w:val="24"/>
          <w:szCs w:val="24"/>
          <w:lang w:val="en-GB"/>
        </w:rPr>
        <w:t>clearly</w:t>
      </w:r>
      <w:r w:rsidRPr="006D4C4C">
        <w:rPr>
          <w:rFonts w:ascii="Gill Sans MT" w:eastAsia="Times New Roman" w:hAnsi="Gill Sans MT" w:cs="Times New Roman"/>
          <w:sz w:val="24"/>
          <w:szCs w:val="24"/>
          <w:lang w:val="en-GB"/>
        </w:rPr>
        <w:t xml:space="preserve"> stating </w:t>
      </w:r>
      <w:r w:rsidR="00F01811" w:rsidRPr="006D4C4C">
        <w:rPr>
          <w:rFonts w:ascii="Gill Sans MT" w:eastAsia="Times New Roman" w:hAnsi="Gill Sans MT" w:cs="Times New Roman"/>
          <w:sz w:val="24"/>
          <w:szCs w:val="24"/>
          <w:u w:val="single"/>
          <w:lang w:val="en-GB"/>
        </w:rPr>
        <w:t>GPS-</w:t>
      </w:r>
      <w:r w:rsidRPr="006D4C4C">
        <w:rPr>
          <w:rFonts w:ascii="Gill Sans MT" w:eastAsia="Times New Roman" w:hAnsi="Gill Sans MT" w:cs="Times New Roman"/>
          <w:sz w:val="24"/>
          <w:szCs w:val="24"/>
          <w:u w:val="single"/>
          <w:lang w:val="en-GB"/>
        </w:rPr>
        <w:t xml:space="preserve"> 2020-</w:t>
      </w:r>
      <w:r w:rsidR="00F01811" w:rsidRPr="006D4C4C">
        <w:rPr>
          <w:rFonts w:ascii="Gill Sans MT" w:eastAsia="Times New Roman" w:hAnsi="Gill Sans MT" w:cs="Times New Roman"/>
          <w:sz w:val="24"/>
          <w:szCs w:val="24"/>
          <w:u w:val="single"/>
          <w:lang w:val="en-GB"/>
        </w:rPr>
        <w:t>0</w:t>
      </w:r>
      <w:r w:rsidRPr="006D4C4C">
        <w:rPr>
          <w:rFonts w:ascii="Gill Sans MT" w:eastAsia="Times New Roman" w:hAnsi="Gill Sans MT" w:cs="Times New Roman"/>
          <w:sz w:val="24"/>
          <w:szCs w:val="24"/>
          <w:u w:val="single"/>
          <w:lang w:val="en-GB"/>
        </w:rPr>
        <w:t>01</w:t>
      </w:r>
      <w:r w:rsidR="00F01811" w:rsidRPr="006D4C4C">
        <w:rPr>
          <w:rFonts w:ascii="Gill Sans MT" w:eastAsia="Times New Roman" w:hAnsi="Gill Sans MT" w:cs="Times New Roman"/>
          <w:sz w:val="24"/>
          <w:szCs w:val="24"/>
          <w:u w:val="single"/>
          <w:lang w:val="en-GB"/>
        </w:rPr>
        <w:t xml:space="preserve">-“your organization </w:t>
      </w:r>
      <w:r w:rsidR="00F01811" w:rsidRPr="006D4C4C">
        <w:rPr>
          <w:rFonts w:ascii="Gill Sans MT" w:eastAsia="Times New Roman" w:hAnsi="Gill Sans MT" w:cs="Times New Roman"/>
          <w:sz w:val="24"/>
          <w:szCs w:val="24"/>
          <w:u w:val="single"/>
          <w:lang w:val="en-GB"/>
        </w:rPr>
        <w:lastRenderedPageBreak/>
        <w:t>Name</w:t>
      </w:r>
      <w:r w:rsidRPr="006D4C4C">
        <w:rPr>
          <w:rFonts w:ascii="Gill Sans MT" w:eastAsia="Times New Roman" w:hAnsi="Gill Sans MT" w:cs="Times New Roman"/>
          <w:sz w:val="24"/>
          <w:szCs w:val="24"/>
          <w:u w:val="single"/>
          <w:lang w:val="en-GB"/>
        </w:rPr>
        <w:t>”</w:t>
      </w:r>
      <w:r w:rsidRPr="006D4C4C">
        <w:rPr>
          <w:rFonts w:ascii="Gill Sans MT" w:eastAsia="Times New Roman" w:hAnsi="Gill Sans MT" w:cs="Times New Roman"/>
          <w:sz w:val="24"/>
          <w:szCs w:val="24"/>
          <w:lang w:val="en-GB"/>
        </w:rPr>
        <w:t xml:space="preserve"> in the subject lin</w:t>
      </w:r>
      <w:r w:rsidR="00CD6228" w:rsidRPr="006D4C4C">
        <w:rPr>
          <w:rFonts w:ascii="Gill Sans MT" w:eastAsia="Times New Roman" w:hAnsi="Gill Sans MT" w:cs="Times New Roman"/>
          <w:sz w:val="24"/>
          <w:szCs w:val="24"/>
          <w:lang w:val="en-GB"/>
        </w:rPr>
        <w:t>e of</w:t>
      </w:r>
      <w:r w:rsidR="00EE229B" w:rsidRPr="006D4C4C">
        <w:rPr>
          <w:rFonts w:ascii="Gill Sans MT" w:eastAsia="Times New Roman" w:hAnsi="Gill Sans MT" w:cs="Times New Roman"/>
          <w:sz w:val="24"/>
          <w:szCs w:val="24"/>
          <w:lang w:val="en-GB"/>
        </w:rPr>
        <w:t xml:space="preserve"> the </w:t>
      </w:r>
      <w:r w:rsidR="00100214" w:rsidRPr="006D4C4C">
        <w:rPr>
          <w:rFonts w:ascii="Gill Sans MT" w:eastAsia="Times New Roman" w:hAnsi="Gill Sans MT" w:cs="Times New Roman"/>
          <w:sz w:val="24"/>
          <w:szCs w:val="24"/>
          <w:lang w:val="en-GB"/>
        </w:rPr>
        <w:t xml:space="preserve">email.  Concept papers will be accepted on a rolling basis until all program funding is committed or </w:t>
      </w:r>
      <w:r w:rsidR="00100214" w:rsidRPr="00424F4C">
        <w:rPr>
          <w:rFonts w:ascii="Gill Sans MT" w:eastAsia="Times New Roman" w:hAnsi="Gill Sans MT" w:cs="Times New Roman"/>
          <w:sz w:val="24"/>
          <w:szCs w:val="24"/>
          <w:lang w:val="en-GB"/>
        </w:rPr>
        <w:t xml:space="preserve">until </w:t>
      </w:r>
      <w:r w:rsidR="000C344E" w:rsidRPr="00424F4C">
        <w:rPr>
          <w:rFonts w:ascii="Gill Sans MT" w:eastAsia="Times New Roman" w:hAnsi="Gill Sans MT" w:cs="Times New Roman"/>
          <w:sz w:val="24"/>
          <w:szCs w:val="24"/>
          <w:lang w:val="en-GB"/>
        </w:rPr>
        <w:t>June</w:t>
      </w:r>
      <w:r w:rsidR="00100214" w:rsidRPr="00424F4C">
        <w:rPr>
          <w:rFonts w:ascii="Gill Sans MT" w:eastAsia="Times New Roman" w:hAnsi="Gill Sans MT" w:cs="Times New Roman"/>
          <w:sz w:val="24"/>
          <w:szCs w:val="24"/>
          <w:lang w:val="en-GB"/>
        </w:rPr>
        <w:t xml:space="preserve"> </w:t>
      </w:r>
      <w:r w:rsidR="00424F4C" w:rsidRPr="00424F4C">
        <w:rPr>
          <w:rFonts w:ascii="Gill Sans MT" w:eastAsia="Times New Roman" w:hAnsi="Gill Sans MT" w:cs="Times New Roman"/>
          <w:sz w:val="24"/>
          <w:szCs w:val="24"/>
          <w:lang w:val="en-GB"/>
        </w:rPr>
        <w:t>0</w:t>
      </w:r>
      <w:r w:rsidR="00272345">
        <w:rPr>
          <w:rFonts w:ascii="Gill Sans MT" w:eastAsia="Times New Roman" w:hAnsi="Gill Sans MT" w:cs="Times New Roman"/>
          <w:sz w:val="24"/>
          <w:szCs w:val="24"/>
          <w:lang w:val="en-GB"/>
        </w:rPr>
        <w:t>9</w:t>
      </w:r>
      <w:r w:rsidR="00100214" w:rsidRPr="00424F4C">
        <w:rPr>
          <w:rFonts w:ascii="Gill Sans MT" w:eastAsia="Times New Roman" w:hAnsi="Gill Sans MT" w:cs="Times New Roman"/>
          <w:sz w:val="24"/>
          <w:szCs w:val="24"/>
          <w:lang w:val="en-GB"/>
        </w:rPr>
        <w:t>, 2021,</w:t>
      </w:r>
      <w:r w:rsidR="00100214" w:rsidRPr="006D4C4C">
        <w:rPr>
          <w:rFonts w:ascii="Gill Sans MT" w:eastAsia="Times New Roman" w:hAnsi="Gill Sans MT" w:cs="Times New Roman"/>
          <w:sz w:val="24"/>
          <w:szCs w:val="24"/>
          <w:lang w:val="en-GB"/>
        </w:rPr>
        <w:t xml:space="preserve"> whichever comes first</w:t>
      </w:r>
      <w:r w:rsidRPr="006D4C4C">
        <w:rPr>
          <w:rFonts w:ascii="Gill Sans MT" w:eastAsia="Times New Roman" w:hAnsi="Gill Sans MT" w:cs="Times New Roman"/>
          <w:sz w:val="24"/>
          <w:szCs w:val="24"/>
          <w:lang w:val="en-GB"/>
        </w:rPr>
        <w:t>.</w:t>
      </w:r>
      <w:r w:rsidR="00DF7ADC" w:rsidRPr="006D4C4C">
        <w:rPr>
          <w:sz w:val="24"/>
          <w:szCs w:val="24"/>
        </w:rPr>
        <w:t xml:space="preserve"> </w:t>
      </w:r>
    </w:p>
    <w:p w:rsidR="0056362A" w:rsidRPr="006D4C4C" w:rsidRDefault="0056362A" w:rsidP="008142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p>
    <w:p w:rsidR="00184E22" w:rsidRPr="006D4C4C" w:rsidRDefault="00184E22"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Concept paper</w:t>
      </w:r>
      <w:r w:rsidR="00EE229B" w:rsidRPr="006D4C4C">
        <w:rPr>
          <w:rFonts w:ascii="Gill Sans MT" w:hAnsi="Gill Sans MT"/>
          <w:szCs w:val="24"/>
          <w:lang w:val="en-GB"/>
        </w:rPr>
        <w:t>s</w:t>
      </w:r>
      <w:r w:rsidRPr="006D4C4C">
        <w:rPr>
          <w:rFonts w:ascii="Gill Sans MT" w:hAnsi="Gill Sans MT"/>
          <w:szCs w:val="24"/>
          <w:lang w:val="en-GB"/>
        </w:rPr>
        <w:t xml:space="preserve"> must use the template provided in Annex </w:t>
      </w:r>
      <w:r w:rsidR="00506358">
        <w:rPr>
          <w:rFonts w:ascii="Gill Sans MT" w:hAnsi="Gill Sans MT"/>
          <w:szCs w:val="24"/>
          <w:lang w:val="en-GB"/>
        </w:rPr>
        <w:t>II</w:t>
      </w:r>
      <w:r w:rsidR="00EE229B" w:rsidRPr="006D4C4C">
        <w:rPr>
          <w:rFonts w:ascii="Gill Sans MT" w:hAnsi="Gill Sans MT"/>
          <w:szCs w:val="24"/>
          <w:lang w:val="en-GB"/>
        </w:rPr>
        <w:t>.</w:t>
      </w:r>
      <w:r w:rsidRPr="006D4C4C">
        <w:rPr>
          <w:rFonts w:ascii="Gill Sans MT" w:hAnsi="Gill Sans MT"/>
          <w:szCs w:val="24"/>
          <w:lang w:val="en-GB"/>
        </w:rPr>
        <w:t xml:space="preserve"> </w:t>
      </w:r>
    </w:p>
    <w:p w:rsidR="0056362A" w:rsidRPr="006D4C4C" w:rsidRDefault="0056362A" w:rsidP="0056362A">
      <w:pPr>
        <w:pStyle w:val="ListParagraph"/>
        <w:numPr>
          <w:ilvl w:val="0"/>
          <w:numId w:val="4"/>
        </w:numPr>
        <w:rPr>
          <w:rFonts w:ascii="Gill Sans MT" w:hAnsi="Gill Sans MT"/>
          <w:szCs w:val="24"/>
          <w:lang w:val="en-GB"/>
        </w:rPr>
      </w:pPr>
      <w:r w:rsidRPr="006D4C4C">
        <w:rPr>
          <w:rFonts w:ascii="Gill Sans MT" w:hAnsi="Gill Sans MT"/>
          <w:szCs w:val="24"/>
          <w:lang w:val="en-GB"/>
        </w:rPr>
        <w:t>Concept papers should answer the questions provided in the template briefly and precisely</w:t>
      </w:r>
      <w:r w:rsidR="00EE229B" w:rsidRPr="006D4C4C">
        <w:rPr>
          <w:rFonts w:ascii="Gill Sans MT" w:hAnsi="Gill Sans MT"/>
          <w:szCs w:val="24"/>
          <w:lang w:val="en-GB"/>
        </w:rPr>
        <w:t>.</w:t>
      </w:r>
    </w:p>
    <w:p w:rsidR="00184E22" w:rsidRPr="006D4C4C" w:rsidRDefault="00184E22"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Concept paper</w:t>
      </w:r>
      <w:r w:rsidR="00EE229B" w:rsidRPr="006D4C4C">
        <w:rPr>
          <w:rFonts w:ascii="Gill Sans MT" w:hAnsi="Gill Sans MT"/>
          <w:szCs w:val="24"/>
          <w:lang w:val="en-GB"/>
        </w:rPr>
        <w:t>s</w:t>
      </w:r>
      <w:r w:rsidRPr="006D4C4C">
        <w:rPr>
          <w:rFonts w:ascii="Gill Sans MT" w:hAnsi="Gill Sans MT"/>
          <w:szCs w:val="24"/>
          <w:lang w:val="en-GB"/>
        </w:rPr>
        <w:t xml:space="preserve"> must be submitted in English.</w:t>
      </w:r>
    </w:p>
    <w:p w:rsidR="00184E22" w:rsidRPr="006D4C4C" w:rsidRDefault="008A1B4B"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Concept paper</w:t>
      </w:r>
      <w:r w:rsidR="00EE229B" w:rsidRPr="006D4C4C">
        <w:rPr>
          <w:rFonts w:ascii="Gill Sans MT" w:hAnsi="Gill Sans MT"/>
          <w:szCs w:val="24"/>
          <w:lang w:val="en-GB"/>
        </w:rPr>
        <w:t>s</w:t>
      </w:r>
      <w:r w:rsidR="00184E22" w:rsidRPr="006D4C4C">
        <w:rPr>
          <w:rFonts w:ascii="Gill Sans MT" w:hAnsi="Gill Sans MT"/>
          <w:szCs w:val="24"/>
          <w:lang w:val="en-GB"/>
        </w:rPr>
        <w:t xml:space="preserve"> shall not exceed </w:t>
      </w:r>
      <w:sdt>
        <w:sdtPr>
          <w:rPr>
            <w:rFonts w:ascii="Gill Sans MT" w:hAnsi="Gill Sans MT"/>
            <w:szCs w:val="24"/>
            <w:lang w:val="en-GB"/>
          </w:rPr>
          <w:alias w:val="Max Pages"/>
          <w:tag w:val="idMaxPages"/>
          <w:id w:val="-1374159332"/>
          <w:placeholder>
            <w:docPart w:val="E3380D7BA5CE4D59BE69DE811605CB65"/>
          </w:placeholder>
          <w:text/>
        </w:sdtPr>
        <w:sdtEndPr/>
        <w:sdtContent>
          <w:r w:rsidR="00EE229B" w:rsidRPr="006D4C4C">
            <w:rPr>
              <w:rFonts w:ascii="Gill Sans MT" w:hAnsi="Gill Sans MT"/>
              <w:szCs w:val="24"/>
              <w:lang w:val="en-GB"/>
            </w:rPr>
            <w:t>3 pages.</w:t>
          </w:r>
        </w:sdtContent>
      </w:sdt>
    </w:p>
    <w:p w:rsidR="00184E22" w:rsidRPr="006D4C4C" w:rsidRDefault="00184E22"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The</w:t>
      </w:r>
      <w:r w:rsidR="00EE229B" w:rsidRPr="006D4C4C">
        <w:rPr>
          <w:rFonts w:ascii="Gill Sans MT" w:hAnsi="Gill Sans MT"/>
          <w:szCs w:val="24"/>
          <w:lang w:val="en-GB"/>
        </w:rPr>
        <w:t xml:space="preserve"> concept</w:t>
      </w:r>
      <w:r w:rsidRPr="006D4C4C">
        <w:rPr>
          <w:rFonts w:ascii="Gill Sans MT" w:hAnsi="Gill Sans MT"/>
          <w:szCs w:val="24"/>
          <w:lang w:val="en-GB"/>
        </w:rPr>
        <w:t xml:space="preserve"> paper</w:t>
      </w:r>
      <w:r w:rsidR="00EE229B" w:rsidRPr="006D4C4C">
        <w:rPr>
          <w:rFonts w:ascii="Gill Sans MT" w:hAnsi="Gill Sans MT"/>
          <w:szCs w:val="24"/>
          <w:lang w:val="en-GB"/>
        </w:rPr>
        <w:t>s</w:t>
      </w:r>
      <w:r w:rsidRPr="006D4C4C">
        <w:rPr>
          <w:rFonts w:ascii="Gill Sans MT" w:hAnsi="Gill Sans MT"/>
          <w:szCs w:val="24"/>
          <w:lang w:val="en-GB"/>
        </w:rPr>
        <w:t xml:space="preserve"> must be signed by authorized represent</w:t>
      </w:r>
      <w:r w:rsidR="00EE229B" w:rsidRPr="006D4C4C">
        <w:rPr>
          <w:rFonts w:ascii="Gill Sans MT" w:hAnsi="Gill Sans MT"/>
          <w:szCs w:val="24"/>
          <w:lang w:val="en-GB"/>
        </w:rPr>
        <w:t>ative(s)</w:t>
      </w:r>
      <w:r w:rsidRPr="006D4C4C">
        <w:rPr>
          <w:rFonts w:ascii="Gill Sans MT" w:hAnsi="Gill Sans MT"/>
          <w:szCs w:val="24"/>
          <w:lang w:val="en-GB"/>
        </w:rPr>
        <w:t xml:space="preserve"> of the organization</w:t>
      </w:r>
      <w:r w:rsidR="00EE229B" w:rsidRPr="006D4C4C">
        <w:rPr>
          <w:rFonts w:ascii="Gill Sans MT" w:hAnsi="Gill Sans MT"/>
          <w:szCs w:val="24"/>
          <w:lang w:val="en-GB"/>
        </w:rPr>
        <w:t>.</w:t>
      </w:r>
      <w:r w:rsidRPr="006D4C4C">
        <w:rPr>
          <w:rFonts w:ascii="Gill Sans MT" w:hAnsi="Gill Sans MT"/>
          <w:szCs w:val="24"/>
          <w:lang w:val="en-GB"/>
        </w:rPr>
        <w:t xml:space="preserve"> </w:t>
      </w:r>
    </w:p>
    <w:p w:rsidR="00184E22" w:rsidRPr="006D4C4C" w:rsidRDefault="00184E22"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BNA reserves the right not to make any award from this solicitation.</w:t>
      </w:r>
    </w:p>
    <w:p w:rsidR="008A1B4B" w:rsidRPr="006D4C4C" w:rsidRDefault="008A1B4B" w:rsidP="00184E22">
      <w:pPr>
        <w:pStyle w:val="ListParagraph"/>
        <w:numPr>
          <w:ilvl w:val="0"/>
          <w:numId w:val="4"/>
        </w:numPr>
        <w:rPr>
          <w:rFonts w:ascii="Gill Sans MT" w:hAnsi="Gill Sans MT"/>
          <w:szCs w:val="24"/>
          <w:lang w:val="en-GB"/>
        </w:rPr>
      </w:pPr>
      <w:r w:rsidRPr="006D4C4C">
        <w:rPr>
          <w:rFonts w:ascii="Gill Sans MT" w:hAnsi="Gill Sans MT"/>
          <w:szCs w:val="24"/>
          <w:lang w:val="en-GB"/>
        </w:rPr>
        <w:t>BNA is not responsible for any failure of transmission by the applicant</w:t>
      </w:r>
      <w:r w:rsidR="00EE229B" w:rsidRPr="006D4C4C">
        <w:rPr>
          <w:rFonts w:ascii="Gill Sans MT" w:hAnsi="Gill Sans MT"/>
          <w:szCs w:val="24"/>
          <w:lang w:val="en-GB"/>
        </w:rPr>
        <w:t>.</w:t>
      </w:r>
    </w:p>
    <w:p w:rsidR="00DF7ADC" w:rsidRPr="006D4C4C" w:rsidRDefault="00DF7ADC" w:rsidP="00DF7ADC">
      <w:pPr>
        <w:rPr>
          <w:rFonts w:ascii="Gill Sans MT" w:eastAsia="Times New Roman" w:hAnsi="Gill Sans MT" w:cs="Times New Roman"/>
          <w:sz w:val="24"/>
          <w:szCs w:val="24"/>
          <w:lang w:val="en-GB"/>
        </w:rPr>
      </w:pPr>
    </w:p>
    <w:p w:rsidR="00D51C20" w:rsidRPr="006D4C4C" w:rsidRDefault="00DF7ADC" w:rsidP="00DF7ADC">
      <w:pPr>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 </w:t>
      </w:r>
      <w:r w:rsidR="006D4C4C">
        <w:rPr>
          <w:rFonts w:ascii="Gill Sans MT" w:eastAsia="Times New Roman" w:hAnsi="Gill Sans MT" w:cs="Times New Roman"/>
          <w:sz w:val="24"/>
          <w:szCs w:val="24"/>
          <w:lang w:val="en-GB"/>
        </w:rPr>
        <w:t>A</w:t>
      </w:r>
      <w:r w:rsidRPr="006D4C4C">
        <w:rPr>
          <w:rFonts w:ascii="Gill Sans MT" w:eastAsia="Times New Roman" w:hAnsi="Gill Sans MT" w:cs="Times New Roman"/>
          <w:sz w:val="24"/>
          <w:szCs w:val="24"/>
          <w:lang w:val="en-GB"/>
        </w:rPr>
        <w:t xml:space="preserve">fter </w:t>
      </w:r>
      <w:r w:rsidR="00EE229B" w:rsidRPr="006D4C4C">
        <w:rPr>
          <w:rFonts w:ascii="Gill Sans MT" w:eastAsia="Times New Roman" w:hAnsi="Gill Sans MT" w:cs="Times New Roman"/>
          <w:sz w:val="24"/>
          <w:szCs w:val="24"/>
          <w:lang w:val="en-GB"/>
        </w:rPr>
        <w:t xml:space="preserve">successful </w:t>
      </w:r>
      <w:r w:rsidRPr="006D4C4C">
        <w:rPr>
          <w:rFonts w:ascii="Gill Sans MT" w:eastAsia="Times New Roman" w:hAnsi="Gill Sans MT" w:cs="Times New Roman"/>
          <w:sz w:val="24"/>
          <w:szCs w:val="24"/>
          <w:lang w:val="en-GB"/>
        </w:rPr>
        <w:t>concept paper evaluation</w:t>
      </w:r>
      <w:r w:rsidR="006D4C4C">
        <w:rPr>
          <w:rFonts w:ascii="Gill Sans MT" w:eastAsia="Times New Roman" w:hAnsi="Gill Sans MT" w:cs="Times New Roman"/>
          <w:sz w:val="24"/>
          <w:szCs w:val="24"/>
          <w:lang w:val="en-GB"/>
        </w:rPr>
        <w:t xml:space="preserve"> an organization may be</w:t>
      </w:r>
      <w:r w:rsidRPr="006D4C4C">
        <w:rPr>
          <w:rFonts w:ascii="Gill Sans MT" w:eastAsia="Times New Roman" w:hAnsi="Gill Sans MT" w:cs="Times New Roman"/>
          <w:sz w:val="24"/>
          <w:szCs w:val="24"/>
          <w:lang w:val="en-GB"/>
        </w:rPr>
        <w:t xml:space="preserve"> invited to respond to further questions or clarifications about their </w:t>
      </w:r>
      <w:r w:rsidR="004A495E" w:rsidRPr="006D4C4C">
        <w:rPr>
          <w:rFonts w:ascii="Gill Sans MT" w:eastAsia="Times New Roman" w:hAnsi="Gill Sans MT" w:cs="Times New Roman"/>
          <w:sz w:val="24"/>
          <w:szCs w:val="24"/>
          <w:lang w:val="en-GB"/>
        </w:rPr>
        <w:t>concept</w:t>
      </w:r>
      <w:r w:rsidRPr="006D4C4C">
        <w:rPr>
          <w:rFonts w:ascii="Gill Sans MT" w:eastAsia="Times New Roman" w:hAnsi="Gill Sans MT" w:cs="Times New Roman"/>
          <w:sz w:val="24"/>
          <w:szCs w:val="24"/>
          <w:lang w:val="en-GB"/>
        </w:rPr>
        <w:t>, after which they may be invited to submit a full application</w:t>
      </w:r>
      <w:r w:rsidR="006D4C4C">
        <w:rPr>
          <w:rFonts w:ascii="Gill Sans MT" w:eastAsia="Times New Roman" w:hAnsi="Gill Sans MT" w:cs="Times New Roman"/>
          <w:sz w:val="24"/>
          <w:szCs w:val="24"/>
          <w:lang w:val="en-GB"/>
        </w:rPr>
        <w:t xml:space="preserve">. If selected, prospective grantees may be required </w:t>
      </w:r>
      <w:r w:rsidR="00C64E6E">
        <w:rPr>
          <w:rFonts w:ascii="Gill Sans MT" w:eastAsia="Times New Roman" w:hAnsi="Gill Sans MT" w:cs="Times New Roman"/>
          <w:sz w:val="24"/>
          <w:szCs w:val="24"/>
          <w:lang w:val="en-GB"/>
        </w:rPr>
        <w:t>to participate</w:t>
      </w:r>
      <w:r w:rsidR="006D4C4C">
        <w:rPr>
          <w:rFonts w:ascii="Gill Sans MT" w:eastAsia="Times New Roman" w:hAnsi="Gill Sans MT" w:cs="Times New Roman"/>
          <w:sz w:val="24"/>
          <w:szCs w:val="24"/>
          <w:lang w:val="en-GB"/>
        </w:rPr>
        <w:t xml:space="preserve"> in a</w:t>
      </w:r>
      <w:r w:rsidR="00EE229B" w:rsidRPr="006D4C4C">
        <w:rPr>
          <w:rFonts w:ascii="Gill Sans MT" w:eastAsia="Times New Roman" w:hAnsi="Gill Sans MT" w:cs="Times New Roman"/>
          <w:sz w:val="24"/>
          <w:szCs w:val="24"/>
          <w:lang w:val="en-GB"/>
        </w:rPr>
        <w:t xml:space="preserve"> joint design process with the relevant Bangladesh Nutrition Activity members</w:t>
      </w:r>
      <w:r w:rsidRPr="006D4C4C">
        <w:rPr>
          <w:rFonts w:ascii="Gill Sans MT" w:eastAsia="Times New Roman" w:hAnsi="Gill Sans MT" w:cs="Times New Roman"/>
          <w:sz w:val="24"/>
          <w:szCs w:val="24"/>
          <w:lang w:val="en-GB"/>
        </w:rPr>
        <w:t xml:space="preserve">. </w:t>
      </w:r>
    </w:p>
    <w:p w:rsidR="002C3B60" w:rsidRPr="006D4C4C" w:rsidRDefault="002C3B60" w:rsidP="00D51C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p>
    <w:p w:rsidR="00D51C20" w:rsidRPr="006D4C4C" w:rsidRDefault="00D51C20" w:rsidP="00D51C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ANNEXES </w:t>
      </w:r>
    </w:p>
    <w:p w:rsidR="00D51C20" w:rsidRDefault="00D51C20" w:rsidP="00D51C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Annex </w:t>
      </w:r>
      <w:r w:rsidR="00506358">
        <w:rPr>
          <w:rFonts w:ascii="Gill Sans MT" w:eastAsia="Times New Roman" w:hAnsi="Gill Sans MT" w:cs="Times New Roman"/>
          <w:sz w:val="24"/>
          <w:szCs w:val="24"/>
          <w:lang w:val="en-GB"/>
        </w:rPr>
        <w:t xml:space="preserve">I- </w:t>
      </w:r>
      <w:r w:rsidR="00EF3685">
        <w:rPr>
          <w:rFonts w:ascii="Gill Sans MT" w:eastAsia="Times New Roman" w:hAnsi="Gill Sans MT" w:cs="Times New Roman"/>
          <w:sz w:val="24"/>
          <w:szCs w:val="24"/>
          <w:lang w:val="en-GB"/>
        </w:rPr>
        <w:t>L</w:t>
      </w:r>
      <w:r w:rsidR="00EF3685" w:rsidRPr="006D4C4C">
        <w:rPr>
          <w:rFonts w:ascii="Gill Sans MT" w:eastAsia="Times New Roman" w:hAnsi="Gill Sans MT" w:cs="Times New Roman"/>
          <w:sz w:val="24"/>
          <w:szCs w:val="24"/>
          <w:lang w:val="en-GB"/>
        </w:rPr>
        <w:t xml:space="preserve">ist of </w:t>
      </w:r>
      <w:r w:rsidR="00EF3685">
        <w:rPr>
          <w:rFonts w:ascii="Gill Sans MT" w:eastAsia="Times New Roman" w:hAnsi="Gill Sans MT" w:cs="Times New Roman"/>
          <w:sz w:val="24"/>
          <w:szCs w:val="24"/>
          <w:lang w:val="en-GB"/>
        </w:rPr>
        <w:t>G</w:t>
      </w:r>
      <w:r w:rsidR="00EF3685" w:rsidRPr="006D4C4C">
        <w:rPr>
          <w:rFonts w:ascii="Gill Sans MT" w:eastAsia="Times New Roman" w:hAnsi="Gill Sans MT" w:cs="Times New Roman"/>
          <w:sz w:val="24"/>
          <w:szCs w:val="24"/>
          <w:lang w:val="en-GB"/>
        </w:rPr>
        <w:t xml:space="preserve">rowth </w:t>
      </w:r>
      <w:proofErr w:type="spellStart"/>
      <w:r w:rsidR="00EF3685">
        <w:rPr>
          <w:rFonts w:ascii="Gill Sans MT" w:eastAsia="Times New Roman" w:hAnsi="Gill Sans MT" w:cs="Times New Roman"/>
          <w:sz w:val="24"/>
          <w:szCs w:val="24"/>
          <w:lang w:val="en-GB"/>
        </w:rPr>
        <w:t>C</w:t>
      </w:r>
      <w:r w:rsidR="00EF3685" w:rsidRPr="006D4C4C">
        <w:rPr>
          <w:rFonts w:ascii="Gill Sans MT" w:eastAsia="Times New Roman" w:hAnsi="Gill Sans MT" w:cs="Times New Roman"/>
          <w:sz w:val="24"/>
          <w:szCs w:val="24"/>
          <w:lang w:val="en-GB"/>
        </w:rPr>
        <w:t>enters</w:t>
      </w:r>
      <w:proofErr w:type="spellEnd"/>
      <w:r w:rsidR="00506358">
        <w:rPr>
          <w:rFonts w:ascii="Gill Sans MT" w:eastAsia="Times New Roman" w:hAnsi="Gill Sans MT" w:cs="Times New Roman"/>
          <w:sz w:val="24"/>
          <w:szCs w:val="24"/>
          <w:lang w:val="en-GB"/>
        </w:rPr>
        <w:t xml:space="preserve"> </w:t>
      </w:r>
    </w:p>
    <w:p w:rsidR="00506358" w:rsidRPr="006D4C4C" w:rsidRDefault="00506358" w:rsidP="00D51C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Annex </w:t>
      </w:r>
      <w:r>
        <w:rPr>
          <w:rFonts w:ascii="Gill Sans MT" w:eastAsia="Times New Roman" w:hAnsi="Gill Sans MT" w:cs="Times New Roman"/>
          <w:sz w:val="24"/>
          <w:szCs w:val="24"/>
          <w:lang w:val="en-GB"/>
        </w:rPr>
        <w:t>II</w:t>
      </w:r>
      <w:r w:rsidRPr="006D4C4C">
        <w:rPr>
          <w:rFonts w:ascii="Gill Sans MT" w:eastAsia="Times New Roman" w:hAnsi="Gill Sans MT" w:cs="Times New Roman"/>
          <w:sz w:val="24"/>
          <w:szCs w:val="24"/>
          <w:lang w:val="en-GB"/>
        </w:rPr>
        <w:t>– Concept Paper Form</w:t>
      </w:r>
    </w:p>
    <w:p w:rsidR="00EE229B" w:rsidRPr="006D4C4C" w:rsidRDefault="00EE229B">
      <w:pPr>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br w:type="page"/>
      </w:r>
    </w:p>
    <w:p w:rsidR="00CF4BE8" w:rsidRDefault="00CF4BE8" w:rsidP="00336A34">
      <w:pPr>
        <w:widowControl w:val="0"/>
        <w:adjustRightInd w:val="0"/>
        <w:spacing w:after="0" w:line="360" w:lineRule="atLeast"/>
        <w:jc w:val="both"/>
        <w:textAlignment w:val="baseline"/>
        <w:rPr>
          <w:rFonts w:ascii="Gill Sans MT" w:eastAsia="Times New Roman" w:hAnsi="Gill Sans MT" w:cs="Times New Roman"/>
          <w:sz w:val="24"/>
          <w:szCs w:val="24"/>
          <w:lang w:val="en-GB"/>
        </w:rPr>
      </w:pPr>
    </w:p>
    <w:p w:rsidR="00506358" w:rsidRDefault="00506358" w:rsidP="00506358">
      <w:pPr>
        <w:widowControl w:val="0"/>
        <w:adjustRightInd w:val="0"/>
        <w:spacing w:after="0" w:line="360" w:lineRule="atLeast"/>
        <w:jc w:val="right"/>
        <w:textAlignment w:val="baseline"/>
        <w:rPr>
          <w:rFonts w:cs="Times New Roman"/>
          <w:b/>
          <w:sz w:val="24"/>
          <w:szCs w:val="24"/>
          <w:lang w:val="en-GB"/>
        </w:rPr>
      </w:pPr>
      <w:r w:rsidRPr="00531A22">
        <w:rPr>
          <w:rFonts w:ascii="Calibri" w:eastAsia="Times New Roman" w:hAnsi="Calibri" w:cs="Calibri"/>
          <w:sz w:val="24"/>
          <w:szCs w:val="24"/>
        </w:rPr>
        <w:t xml:space="preserve">  </w:t>
      </w:r>
      <w:r>
        <w:rPr>
          <w:rFonts w:ascii="Calibri" w:eastAsia="Times New Roman" w:hAnsi="Calibri" w:cs="Calibri"/>
          <w:sz w:val="24"/>
          <w:szCs w:val="24"/>
        </w:rPr>
        <w:t xml:space="preserve">                                                                                                                         </w:t>
      </w:r>
      <w:r>
        <w:rPr>
          <w:rFonts w:cs="Times New Roman"/>
          <w:b/>
          <w:sz w:val="24"/>
          <w:szCs w:val="24"/>
          <w:lang w:val="en-GB"/>
        </w:rPr>
        <w:t>Annex I</w:t>
      </w:r>
    </w:p>
    <w:p w:rsidR="00694045" w:rsidRPr="006D4C4C" w:rsidRDefault="00694045" w:rsidP="00694045">
      <w:pPr>
        <w:widowControl w:val="0"/>
        <w:adjustRightInd w:val="0"/>
        <w:spacing w:after="0" w:line="240" w:lineRule="auto"/>
        <w:textAlignment w:val="baseline"/>
        <w:rPr>
          <w:rFonts w:ascii="Gill Sans MT" w:eastAsia="Times New Roman" w:hAnsi="Gill Sans MT" w:cs="Times New Roman"/>
          <w:b/>
          <w:sz w:val="24"/>
          <w:szCs w:val="24"/>
          <w:lang w:val="en-GB"/>
        </w:rPr>
      </w:pPr>
      <w:r w:rsidRPr="006D4C4C">
        <w:rPr>
          <w:rFonts w:ascii="Gill Sans MT" w:eastAsia="Times New Roman" w:hAnsi="Gill Sans MT" w:cs="Times New Roman"/>
          <w:b/>
          <w:sz w:val="24"/>
          <w:szCs w:val="24"/>
          <w:lang w:val="en-GB"/>
        </w:rPr>
        <w:t>The relevant geographic target districts areas under the Bangladesh Nutrition Activity are:</w:t>
      </w:r>
    </w:p>
    <w:p w:rsidR="00694045" w:rsidRPr="006D4C4C" w:rsidRDefault="00694045" w:rsidP="00694045">
      <w:pPr>
        <w:widowControl w:val="0"/>
        <w:adjustRightInd w:val="0"/>
        <w:spacing w:after="0" w:line="240" w:lineRule="auto"/>
        <w:textAlignment w:val="baseline"/>
        <w:rPr>
          <w:rFonts w:ascii="Gill Sans MT" w:eastAsia="Times New Roman" w:hAnsi="Gill Sans MT" w:cs="Times New Roman"/>
          <w:b/>
          <w:sz w:val="24"/>
          <w:szCs w:val="24"/>
          <w:lang w:val="en-GB"/>
        </w:rPr>
      </w:pPr>
    </w:p>
    <w:p w:rsidR="00694045" w:rsidRPr="006D4C4C" w:rsidRDefault="00694045" w:rsidP="00694045">
      <w:pPr>
        <w:widowControl w:val="0"/>
        <w:adjustRightInd w:val="0"/>
        <w:spacing w:after="0" w:line="240" w:lineRule="auto"/>
        <w:textAlignment w:val="baseline"/>
        <w:rPr>
          <w:rFonts w:ascii="Gill Sans MT" w:eastAsia="Times New Roman" w:hAnsi="Gill Sans MT" w:cs="Times New Roman"/>
          <w:sz w:val="24"/>
          <w:szCs w:val="24"/>
          <w:lang w:val="en-GB"/>
        </w:rPr>
      </w:pPr>
      <w:r w:rsidRPr="006D4C4C">
        <w:rPr>
          <w:rFonts w:ascii="Gill Sans MT" w:eastAsia="Times New Roman" w:hAnsi="Gill Sans MT" w:cs="Times New Roman"/>
          <w:sz w:val="24"/>
          <w:szCs w:val="24"/>
          <w:lang w:val="en-GB"/>
        </w:rPr>
        <w:t xml:space="preserve">Feed The Future (FTF) zone of influence (ZOI), which comprises 21 </w:t>
      </w:r>
      <w:proofErr w:type="spellStart"/>
      <w:r w:rsidRPr="006D4C4C">
        <w:rPr>
          <w:rFonts w:ascii="Gill Sans MT" w:eastAsia="Times New Roman" w:hAnsi="Gill Sans MT" w:cs="Times New Roman"/>
          <w:sz w:val="24"/>
          <w:szCs w:val="24"/>
          <w:lang w:val="en-GB"/>
        </w:rPr>
        <w:t>upazilas</w:t>
      </w:r>
      <w:proofErr w:type="spellEnd"/>
      <w:r w:rsidRPr="006D4C4C">
        <w:rPr>
          <w:rFonts w:ascii="Gill Sans MT" w:eastAsia="Times New Roman" w:hAnsi="Gill Sans MT" w:cs="Times New Roman"/>
          <w:sz w:val="24"/>
          <w:szCs w:val="24"/>
          <w:lang w:val="en-GB"/>
        </w:rPr>
        <w:t xml:space="preserve"> in Barisal, Dhaka, and Khulna Divisions.</w:t>
      </w:r>
      <w:r w:rsidR="0038797E">
        <w:rPr>
          <w:rFonts w:ascii="Gill Sans MT" w:eastAsia="Times New Roman" w:hAnsi="Gill Sans MT" w:cs="Times New Roman"/>
          <w:sz w:val="24"/>
          <w:szCs w:val="24"/>
          <w:lang w:val="en-GB"/>
        </w:rPr>
        <w:t xml:space="preserve"> The Activity is currently working in the 27 growth </w:t>
      </w:r>
      <w:proofErr w:type="spellStart"/>
      <w:r w:rsidR="0038797E">
        <w:rPr>
          <w:rFonts w:ascii="Gill Sans MT" w:eastAsia="Times New Roman" w:hAnsi="Gill Sans MT" w:cs="Times New Roman"/>
          <w:sz w:val="24"/>
          <w:szCs w:val="24"/>
          <w:lang w:val="en-GB"/>
        </w:rPr>
        <w:t>centers</w:t>
      </w:r>
      <w:proofErr w:type="spellEnd"/>
      <w:r w:rsidR="0038797E">
        <w:rPr>
          <w:rFonts w:ascii="Gill Sans MT" w:eastAsia="Times New Roman" w:hAnsi="Gill Sans MT" w:cs="Times New Roman"/>
          <w:sz w:val="24"/>
          <w:szCs w:val="24"/>
          <w:lang w:val="en-GB"/>
        </w:rPr>
        <w:t xml:space="preserve"> listed below. 27 more growth </w:t>
      </w:r>
      <w:proofErr w:type="spellStart"/>
      <w:r w:rsidR="0038797E">
        <w:rPr>
          <w:rFonts w:ascii="Gill Sans MT" w:eastAsia="Times New Roman" w:hAnsi="Gill Sans MT" w:cs="Times New Roman"/>
          <w:sz w:val="24"/>
          <w:szCs w:val="24"/>
          <w:lang w:val="en-GB"/>
        </w:rPr>
        <w:t>centers</w:t>
      </w:r>
      <w:proofErr w:type="spellEnd"/>
      <w:r w:rsidR="0038797E">
        <w:rPr>
          <w:rFonts w:ascii="Gill Sans MT" w:eastAsia="Times New Roman" w:hAnsi="Gill Sans MT" w:cs="Times New Roman"/>
          <w:sz w:val="24"/>
          <w:szCs w:val="24"/>
          <w:lang w:val="en-GB"/>
        </w:rPr>
        <w:t xml:space="preserve"> from new </w:t>
      </w:r>
      <w:proofErr w:type="spellStart"/>
      <w:r w:rsidR="0038797E">
        <w:rPr>
          <w:rFonts w:ascii="Gill Sans MT" w:eastAsia="Times New Roman" w:hAnsi="Gill Sans MT" w:cs="Times New Roman"/>
          <w:sz w:val="24"/>
          <w:szCs w:val="24"/>
          <w:lang w:val="en-GB"/>
        </w:rPr>
        <w:t>Upazials</w:t>
      </w:r>
      <w:proofErr w:type="spellEnd"/>
      <w:r w:rsidR="0038797E">
        <w:rPr>
          <w:rFonts w:ascii="Gill Sans MT" w:eastAsia="Times New Roman" w:hAnsi="Gill Sans MT" w:cs="Times New Roman"/>
          <w:sz w:val="24"/>
          <w:szCs w:val="24"/>
          <w:lang w:val="en-GB"/>
        </w:rPr>
        <w:t xml:space="preserve"> will be added to the portfolio as part of Phase 2 expansion. </w:t>
      </w:r>
    </w:p>
    <w:p w:rsidR="00506358" w:rsidRDefault="00506358" w:rsidP="00506358">
      <w:pPr>
        <w:widowControl w:val="0"/>
        <w:adjustRightInd w:val="0"/>
        <w:spacing w:after="0" w:line="360" w:lineRule="atLeast"/>
        <w:textAlignment w:val="baseline"/>
        <w:rPr>
          <w:rFonts w:cs="Times New Roman"/>
          <w:b/>
          <w:sz w:val="24"/>
          <w:szCs w:val="24"/>
          <w:lang w:val="en-GB"/>
        </w:rPr>
      </w:pP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28"/>
        <w:gridCol w:w="2703"/>
        <w:gridCol w:w="734"/>
        <w:gridCol w:w="1693"/>
      </w:tblGrid>
      <w:tr w:rsidR="00506358" w:rsidRPr="0025763C" w:rsidTr="0025763C">
        <w:trPr>
          <w:trHeight w:val="288"/>
        </w:trPr>
        <w:tc>
          <w:tcPr>
            <w:tcW w:w="1384" w:type="dxa"/>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rPr>
                <w:rFonts w:ascii="Calibri" w:eastAsia="Times New Roman" w:hAnsi="Calibri" w:cs="Calibri"/>
                <w:b/>
                <w:bCs/>
                <w:color w:val="000000"/>
                <w:sz w:val="20"/>
                <w:szCs w:val="20"/>
              </w:rPr>
            </w:pPr>
            <w:r w:rsidRPr="0025763C">
              <w:rPr>
                <w:rFonts w:ascii="Calibri" w:eastAsia="Times New Roman" w:hAnsi="Calibri" w:cs="Calibri"/>
                <w:b/>
                <w:bCs/>
                <w:color w:val="000000"/>
                <w:sz w:val="20"/>
                <w:szCs w:val="20"/>
              </w:rPr>
              <w:t>District</w:t>
            </w:r>
          </w:p>
        </w:tc>
        <w:tc>
          <w:tcPr>
            <w:tcW w:w="2028" w:type="dxa"/>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rPr>
                <w:rFonts w:ascii="Calibri" w:eastAsia="Times New Roman" w:hAnsi="Calibri" w:cs="Calibri"/>
                <w:b/>
                <w:bCs/>
                <w:color w:val="000000"/>
                <w:sz w:val="20"/>
                <w:szCs w:val="20"/>
              </w:rPr>
            </w:pPr>
            <w:proofErr w:type="spellStart"/>
            <w:r w:rsidRPr="0025763C">
              <w:rPr>
                <w:rFonts w:ascii="Calibri" w:eastAsia="Times New Roman" w:hAnsi="Calibri" w:cs="Calibri"/>
                <w:b/>
                <w:bCs/>
                <w:color w:val="000000"/>
                <w:sz w:val="20"/>
                <w:szCs w:val="20"/>
              </w:rPr>
              <w:t>Upazila</w:t>
            </w:r>
            <w:proofErr w:type="spellEnd"/>
          </w:p>
        </w:tc>
        <w:tc>
          <w:tcPr>
            <w:tcW w:w="2703" w:type="dxa"/>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rPr>
                <w:rFonts w:ascii="Calibri" w:eastAsia="Times New Roman" w:hAnsi="Calibri" w:cs="Calibri"/>
                <w:b/>
                <w:bCs/>
                <w:color w:val="000000"/>
                <w:sz w:val="20"/>
                <w:szCs w:val="20"/>
              </w:rPr>
            </w:pPr>
            <w:r w:rsidRPr="0025763C">
              <w:rPr>
                <w:rFonts w:ascii="Calibri" w:eastAsia="Times New Roman" w:hAnsi="Calibri" w:cs="Calibri"/>
                <w:b/>
                <w:bCs/>
                <w:color w:val="000000"/>
                <w:sz w:val="20"/>
                <w:szCs w:val="20"/>
              </w:rPr>
              <w:t>Growth Center</w:t>
            </w:r>
          </w:p>
        </w:tc>
        <w:tc>
          <w:tcPr>
            <w:tcW w:w="734" w:type="dxa"/>
            <w:shd w:val="clear" w:color="auto" w:fill="auto"/>
            <w:tcMar>
              <w:top w:w="15" w:type="dxa"/>
              <w:left w:w="15" w:type="dxa"/>
              <w:bottom w:w="15" w:type="dxa"/>
              <w:right w:w="15" w:type="dxa"/>
            </w:tcMar>
            <w:vAlign w:val="bottom"/>
            <w:hideMark/>
          </w:tcPr>
          <w:p w:rsidR="00506358" w:rsidRPr="0025763C" w:rsidRDefault="00506358" w:rsidP="0025763C">
            <w:pPr>
              <w:spacing w:after="0" w:line="240" w:lineRule="auto"/>
              <w:jc w:val="center"/>
              <w:rPr>
                <w:rFonts w:ascii="Calibri" w:eastAsia="Times New Roman" w:hAnsi="Calibri" w:cs="Calibri"/>
                <w:b/>
                <w:bCs/>
                <w:color w:val="000000"/>
                <w:sz w:val="20"/>
                <w:szCs w:val="20"/>
              </w:rPr>
            </w:pPr>
            <w:r w:rsidRPr="0025763C">
              <w:rPr>
                <w:rFonts w:ascii="Calibri" w:eastAsia="Times New Roman" w:hAnsi="Calibri" w:cs="Calibri"/>
                <w:b/>
                <w:bCs/>
                <w:color w:val="000000"/>
                <w:sz w:val="20"/>
                <w:szCs w:val="20"/>
              </w:rPr>
              <w:t>Vill</w:t>
            </w:r>
            <w:r w:rsidR="0025763C">
              <w:rPr>
                <w:rFonts w:ascii="Calibri" w:eastAsia="Times New Roman" w:hAnsi="Calibri" w:cs="Calibri"/>
                <w:b/>
                <w:bCs/>
                <w:color w:val="000000"/>
                <w:sz w:val="20"/>
                <w:szCs w:val="20"/>
              </w:rPr>
              <w:t>ages</w:t>
            </w:r>
          </w:p>
        </w:tc>
        <w:tc>
          <w:tcPr>
            <w:tcW w:w="1693" w:type="dxa"/>
            <w:shd w:val="clear" w:color="auto" w:fill="auto"/>
            <w:tcMar>
              <w:top w:w="15" w:type="dxa"/>
              <w:left w:w="15" w:type="dxa"/>
              <w:bottom w:w="15" w:type="dxa"/>
              <w:right w:w="15" w:type="dxa"/>
            </w:tcMar>
            <w:vAlign w:val="bottom"/>
            <w:hideMark/>
          </w:tcPr>
          <w:p w:rsidR="00506358" w:rsidRPr="0025763C" w:rsidRDefault="00506358" w:rsidP="0025763C">
            <w:pPr>
              <w:spacing w:after="0" w:line="240" w:lineRule="auto"/>
              <w:jc w:val="center"/>
              <w:rPr>
                <w:rFonts w:ascii="Calibri" w:eastAsia="Times New Roman" w:hAnsi="Calibri" w:cs="Calibri"/>
                <w:b/>
                <w:bCs/>
                <w:color w:val="000000"/>
                <w:sz w:val="20"/>
                <w:szCs w:val="20"/>
              </w:rPr>
            </w:pPr>
            <w:r w:rsidRPr="0025763C">
              <w:rPr>
                <w:rFonts w:ascii="Calibri" w:eastAsia="Times New Roman" w:hAnsi="Calibri" w:cs="Calibri"/>
                <w:b/>
                <w:bCs/>
                <w:color w:val="000000"/>
                <w:sz w:val="20"/>
                <w:szCs w:val="20"/>
              </w:rPr>
              <w:t>H</w:t>
            </w:r>
            <w:r w:rsidR="0025763C">
              <w:rPr>
                <w:rFonts w:ascii="Calibri" w:eastAsia="Times New Roman" w:hAnsi="Calibri" w:cs="Calibri"/>
                <w:b/>
                <w:bCs/>
                <w:color w:val="000000"/>
                <w:sz w:val="20"/>
                <w:szCs w:val="20"/>
              </w:rPr>
              <w:t>ousehold</w:t>
            </w:r>
            <w:r w:rsidRPr="0025763C">
              <w:rPr>
                <w:rFonts w:ascii="Calibri" w:eastAsia="Times New Roman" w:hAnsi="Calibri" w:cs="Calibri"/>
                <w:b/>
                <w:bCs/>
                <w:color w:val="000000"/>
                <w:sz w:val="20"/>
                <w:szCs w:val="20"/>
              </w:rPr>
              <w:t>s</w:t>
            </w:r>
          </w:p>
        </w:tc>
      </w:tr>
      <w:tr w:rsidR="001F685A" w:rsidRPr="0025763C" w:rsidTr="001F685A">
        <w:trPr>
          <w:trHeight w:val="288"/>
        </w:trPr>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Faridpur</w:t>
            </w: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Charbhadrasan</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 xml:space="preserve">Char </w:t>
            </w:r>
            <w:proofErr w:type="spellStart"/>
            <w:r w:rsidRPr="0025763C">
              <w:rPr>
                <w:rFonts w:ascii="Calibri" w:eastAsia="Times New Roman" w:hAnsi="Calibri" w:cs="Calibri"/>
                <w:color w:val="000000"/>
                <w:sz w:val="18"/>
                <w:szCs w:val="18"/>
              </w:rPr>
              <w:t>Bhadrasan</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8</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2494</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 xml:space="preserve">Char </w:t>
            </w:r>
            <w:proofErr w:type="spellStart"/>
            <w:r w:rsidRPr="0025763C">
              <w:rPr>
                <w:rFonts w:ascii="Calibri" w:eastAsia="Times New Roman" w:hAnsi="Calibri" w:cs="Calibri"/>
                <w:color w:val="000000"/>
                <w:sz w:val="18"/>
                <w:szCs w:val="18"/>
              </w:rPr>
              <w:t>Haziganj</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10</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1763</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Moulavir</w:t>
            </w:r>
            <w:proofErr w:type="spellEnd"/>
            <w:r w:rsidRPr="0025763C">
              <w:rPr>
                <w:rFonts w:ascii="Calibri" w:eastAsia="Times New Roman" w:hAnsi="Calibri" w:cs="Calibri"/>
                <w:color w:val="000000"/>
                <w:sz w:val="18"/>
                <w:szCs w:val="18"/>
              </w:rPr>
              <w:t xml:space="preserve"> Char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5</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1165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Faridpur_Sadar</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Bakhunda</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3967</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Laxmi Dasher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7</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3963</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Momin</w:t>
            </w:r>
            <w:proofErr w:type="spellEnd"/>
            <w:r w:rsidRPr="0025763C">
              <w:rPr>
                <w:rFonts w:ascii="Calibri" w:eastAsia="Times New Roman" w:hAnsi="Calibri" w:cs="Calibri"/>
                <w:color w:val="000000"/>
                <w:sz w:val="18"/>
                <w:szCs w:val="18"/>
              </w:rPr>
              <w:t xml:space="preserve"> </w:t>
            </w:r>
            <w:proofErr w:type="spellStart"/>
            <w:r w:rsidRPr="0025763C">
              <w:rPr>
                <w:rFonts w:ascii="Calibri" w:eastAsia="Times New Roman" w:hAnsi="Calibri" w:cs="Calibri"/>
                <w:color w:val="000000"/>
                <w:sz w:val="18"/>
                <w:szCs w:val="18"/>
              </w:rPr>
              <w:t>Khar</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11</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1113</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Sadarpur</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Baroir</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2597</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Krishnapur</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7</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3825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Saresat</w:t>
            </w:r>
            <w:proofErr w:type="spellEnd"/>
            <w:r w:rsidRPr="0025763C">
              <w:rPr>
                <w:rFonts w:ascii="Calibri" w:eastAsia="Times New Roman" w:hAnsi="Calibri" w:cs="Calibri"/>
                <w:color w:val="000000"/>
                <w:sz w:val="18"/>
                <w:szCs w:val="18"/>
              </w:rPr>
              <w:t xml:space="preserve"> </w:t>
            </w:r>
            <w:proofErr w:type="spellStart"/>
            <w:r w:rsidRPr="0025763C">
              <w:rPr>
                <w:rFonts w:ascii="Calibri" w:eastAsia="Times New Roman" w:hAnsi="Calibri" w:cs="Calibri"/>
                <w:color w:val="000000"/>
                <w:sz w:val="18"/>
                <w:szCs w:val="18"/>
              </w:rPr>
              <w:t>Rashi</w:t>
            </w:r>
            <w:proofErr w:type="spellEnd"/>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7</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2964</w:t>
            </w:r>
          </w:p>
        </w:tc>
      </w:tr>
      <w:tr w:rsidR="001F685A" w:rsidRPr="0025763C" w:rsidTr="001F685A">
        <w:trPr>
          <w:trHeight w:val="288"/>
        </w:trPr>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Khulna</w:t>
            </w: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Dumuria</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Boruna</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1564</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Chuknagar</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5694</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Dumuria</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6846</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Shahpur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2845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Phultala</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Eastern gate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9085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Jamira</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4</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3145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Phultala</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5</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8074</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Rupsa</w:t>
            </w:r>
            <w:proofErr w:type="spellEnd"/>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Alaipur</w:t>
            </w:r>
            <w:proofErr w:type="spellEnd"/>
            <w:r w:rsidRPr="0025763C">
              <w:rPr>
                <w:rFonts w:ascii="Calibri" w:eastAsia="Times New Roman" w:hAnsi="Calibri" w:cs="Calibri"/>
                <w:color w:val="000000"/>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2556</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Sener</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7</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8780</w:t>
            </w:r>
          </w:p>
        </w:tc>
      </w:tr>
      <w:tr w:rsidR="001F685A" w:rsidRPr="0025763C" w:rsidTr="001F685A">
        <w:trPr>
          <w:trHeight w:val="288"/>
        </w:trPr>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r w:rsidRPr="0025763C">
              <w:rPr>
                <w:rFonts w:ascii="Calibri" w:eastAsia="Times New Roman" w:hAnsi="Calibri" w:cs="Calibri"/>
                <w:color w:val="000000"/>
                <w:sz w:val="18"/>
                <w:szCs w:val="18"/>
              </w:rPr>
              <w:t>Patuakhali</w:t>
            </w: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Kalapara</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Banati</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14</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2234</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Kalapara</w:t>
            </w:r>
            <w:proofErr w:type="spellEnd"/>
            <w:r w:rsidRPr="0025763C">
              <w:rPr>
                <w:rFonts w:ascii="Calibri" w:eastAsia="Times New Roman" w:hAnsi="Calibri" w:cs="Calibri"/>
                <w:color w:val="000000"/>
                <w:sz w:val="18"/>
                <w:szCs w:val="18"/>
              </w:rPr>
              <w:t xml:space="preserve"> (</w:t>
            </w:r>
            <w:proofErr w:type="spellStart"/>
            <w:r w:rsidRPr="0025763C">
              <w:rPr>
                <w:rFonts w:ascii="Calibri" w:eastAsia="Times New Roman" w:hAnsi="Calibri" w:cs="Calibri"/>
                <w:color w:val="000000"/>
                <w:sz w:val="18"/>
                <w:szCs w:val="18"/>
              </w:rPr>
              <w:t>Khepupara</w:t>
            </w:r>
            <w:proofErr w:type="spellEnd"/>
            <w:r w:rsidRPr="0025763C">
              <w:rPr>
                <w:rFonts w:ascii="Calibri" w:eastAsia="Times New Roman" w:hAnsi="Calibri" w:cs="Calibri"/>
                <w:color w:val="000000"/>
                <w:sz w:val="18"/>
                <w:szCs w:val="18"/>
              </w:rPr>
              <w: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28</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6856</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Mohipur</w:t>
            </w:r>
            <w:proofErr w:type="spellEnd"/>
            <w:r w:rsidRPr="0025763C">
              <w:rPr>
                <w:rFonts w:ascii="Calibri" w:eastAsia="Times New Roman" w:hAnsi="Calibri" w:cs="Calibri"/>
                <w:color w:val="000000"/>
                <w:sz w:val="18"/>
                <w:szCs w:val="18"/>
              </w:rPr>
              <w:t xml:space="preserve"> Bazar</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8</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3548</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Mirzaganj</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Kathaltali</w:t>
            </w:r>
            <w:proofErr w:type="spellEnd"/>
            <w:r w:rsidRPr="0025763C">
              <w:rPr>
                <w:rFonts w:ascii="Calibri" w:eastAsia="Times New Roman" w:hAnsi="Calibri" w:cs="Calibri"/>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9</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2660</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Subidkhali</w:t>
            </w:r>
            <w:proofErr w:type="spellEnd"/>
            <w:r w:rsidRPr="0025763C">
              <w:rPr>
                <w:rFonts w:ascii="Calibri" w:eastAsia="Times New Roman" w:hAnsi="Calibri" w:cs="Calibri"/>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10</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8665</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center"/>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Bhayang</w:t>
            </w:r>
            <w:proofErr w:type="spellEnd"/>
            <w:r w:rsidRPr="0025763C">
              <w:rPr>
                <w:rFonts w:ascii="Calibri" w:eastAsia="Times New Roman" w:hAnsi="Calibri" w:cs="Calibri"/>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7</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2947</w:t>
            </w:r>
          </w:p>
        </w:tc>
      </w:tr>
      <w:tr w:rsidR="001F685A" w:rsidRPr="0025763C" w:rsidTr="001F685A">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val="restart"/>
            <w:shd w:val="clear" w:color="auto" w:fill="auto"/>
            <w:tcMar>
              <w:top w:w="15" w:type="dxa"/>
              <w:left w:w="15" w:type="dxa"/>
              <w:bottom w:w="15" w:type="dxa"/>
              <w:right w:w="15" w:type="dxa"/>
            </w:tcMar>
            <w:vAlign w:val="center"/>
            <w:hideMark/>
          </w:tcPr>
          <w:p w:rsidR="001F685A" w:rsidRPr="0025763C" w:rsidRDefault="001F685A" w:rsidP="001F685A">
            <w:pPr>
              <w:spacing w:after="0" w:line="240" w:lineRule="auto"/>
              <w:rPr>
                <w:rFonts w:ascii="Calibri" w:eastAsia="Times New Roman" w:hAnsi="Calibri" w:cs="Calibri"/>
                <w:color w:val="000000"/>
                <w:sz w:val="18"/>
                <w:szCs w:val="18"/>
              </w:rPr>
            </w:pPr>
            <w:proofErr w:type="spellStart"/>
            <w:r w:rsidRPr="0025763C">
              <w:rPr>
                <w:rFonts w:ascii="Calibri" w:eastAsia="Times New Roman" w:hAnsi="Calibri" w:cs="Calibri"/>
                <w:color w:val="000000"/>
                <w:sz w:val="18"/>
                <w:szCs w:val="18"/>
              </w:rPr>
              <w:t>Patuakhali_Sadar</w:t>
            </w:r>
            <w:proofErr w:type="spellEnd"/>
          </w:p>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Khatasiya</w:t>
            </w:r>
            <w:proofErr w:type="spellEnd"/>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2133</w:t>
            </w:r>
          </w:p>
        </w:tc>
      </w:tr>
      <w:tr w:rsidR="001F685A" w:rsidRPr="0025763C" w:rsidTr="0025763C">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Pukurjana</w:t>
            </w:r>
            <w:proofErr w:type="spellEnd"/>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5</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3767</w:t>
            </w:r>
          </w:p>
        </w:tc>
      </w:tr>
      <w:tr w:rsidR="001F685A" w:rsidRPr="0025763C" w:rsidTr="0025763C">
        <w:trPr>
          <w:trHeight w:val="288"/>
        </w:trPr>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0" w:type="auto"/>
            <w:vMerge/>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color w:val="000000"/>
                <w:sz w:val="18"/>
                <w:szCs w:val="18"/>
              </w:rPr>
            </w:pPr>
          </w:p>
        </w:tc>
        <w:tc>
          <w:tcPr>
            <w:tcW w:w="2703" w:type="dxa"/>
            <w:shd w:val="clear" w:color="auto" w:fill="auto"/>
            <w:tcMar>
              <w:top w:w="15" w:type="dxa"/>
              <w:left w:w="15" w:type="dxa"/>
              <w:bottom w:w="15" w:type="dxa"/>
              <w:right w:w="15" w:type="dxa"/>
            </w:tcMar>
            <w:vAlign w:val="bottom"/>
            <w:hideMark/>
          </w:tcPr>
          <w:p w:rsidR="001F685A" w:rsidRPr="0025763C" w:rsidRDefault="001F685A" w:rsidP="007A058F">
            <w:pPr>
              <w:spacing w:after="0" w:line="240" w:lineRule="auto"/>
              <w:rPr>
                <w:rFonts w:ascii="Calibri" w:eastAsia="Times New Roman" w:hAnsi="Calibri" w:cs="Calibri"/>
                <w:sz w:val="18"/>
                <w:szCs w:val="18"/>
              </w:rPr>
            </w:pPr>
            <w:proofErr w:type="spellStart"/>
            <w:r w:rsidRPr="0025763C">
              <w:rPr>
                <w:rFonts w:ascii="Calibri" w:eastAsia="Times New Roman" w:hAnsi="Calibri" w:cs="Calibri"/>
                <w:sz w:val="18"/>
                <w:szCs w:val="18"/>
              </w:rPr>
              <w:t>Khaser</w:t>
            </w:r>
            <w:proofErr w:type="spellEnd"/>
            <w:r w:rsidRPr="0025763C">
              <w:rPr>
                <w:rFonts w:ascii="Calibri" w:eastAsia="Times New Roman" w:hAnsi="Calibri" w:cs="Calibri"/>
                <w:sz w:val="18"/>
                <w:szCs w:val="18"/>
              </w:rPr>
              <w:t xml:space="preserve"> Hat</w:t>
            </w:r>
          </w:p>
        </w:tc>
        <w:tc>
          <w:tcPr>
            <w:tcW w:w="734"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4</w:t>
            </w:r>
          </w:p>
        </w:tc>
        <w:tc>
          <w:tcPr>
            <w:tcW w:w="1693" w:type="dxa"/>
            <w:shd w:val="clear" w:color="auto" w:fill="auto"/>
            <w:tcMar>
              <w:top w:w="15" w:type="dxa"/>
              <w:left w:w="15" w:type="dxa"/>
              <w:bottom w:w="15" w:type="dxa"/>
              <w:right w:w="15" w:type="dxa"/>
            </w:tcMar>
            <w:vAlign w:val="bottom"/>
            <w:hideMark/>
          </w:tcPr>
          <w:p w:rsidR="001F685A" w:rsidRPr="0025763C" w:rsidRDefault="001F685A" w:rsidP="0025763C">
            <w:pPr>
              <w:spacing w:after="0" w:line="240" w:lineRule="auto"/>
              <w:jc w:val="center"/>
              <w:rPr>
                <w:rFonts w:ascii="Calibri" w:eastAsia="Times New Roman" w:hAnsi="Calibri" w:cs="Calibri"/>
                <w:color w:val="000000"/>
                <w:sz w:val="18"/>
                <w:szCs w:val="18"/>
              </w:rPr>
            </w:pPr>
            <w:r w:rsidRPr="0025763C">
              <w:rPr>
                <w:rFonts w:ascii="Calibri" w:eastAsia="Times New Roman" w:hAnsi="Calibri" w:cs="Calibri"/>
                <w:color w:val="000000"/>
                <w:sz w:val="18"/>
                <w:szCs w:val="18"/>
              </w:rPr>
              <w:t>3857</w:t>
            </w:r>
          </w:p>
        </w:tc>
      </w:tr>
      <w:tr w:rsidR="00506358" w:rsidRPr="0025763C" w:rsidTr="0025763C">
        <w:trPr>
          <w:trHeight w:val="288"/>
        </w:trPr>
        <w:tc>
          <w:tcPr>
            <w:tcW w:w="0" w:type="auto"/>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rPr>
                <w:rFonts w:ascii="Calibri" w:eastAsia="Times New Roman" w:hAnsi="Calibri" w:cs="Calibri"/>
                <w:b/>
                <w:bCs/>
                <w:color w:val="000000"/>
                <w:sz w:val="18"/>
                <w:szCs w:val="18"/>
              </w:rPr>
            </w:pPr>
            <w:r w:rsidRPr="0025763C">
              <w:rPr>
                <w:rFonts w:ascii="Calibri" w:eastAsia="Times New Roman" w:hAnsi="Calibri" w:cs="Calibri"/>
                <w:b/>
                <w:bCs/>
                <w:color w:val="000000"/>
                <w:sz w:val="18"/>
                <w:szCs w:val="18"/>
              </w:rPr>
              <w:t>Total</w:t>
            </w:r>
          </w:p>
        </w:tc>
        <w:tc>
          <w:tcPr>
            <w:tcW w:w="0" w:type="auto"/>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rPr>
                <w:rFonts w:ascii="Calibri" w:eastAsia="Times New Roman" w:hAnsi="Calibri" w:cs="Calibri"/>
                <w:b/>
                <w:bCs/>
                <w:color w:val="000000"/>
                <w:sz w:val="18"/>
                <w:szCs w:val="18"/>
              </w:rPr>
            </w:pPr>
            <w:r w:rsidRPr="0025763C">
              <w:rPr>
                <w:rFonts w:ascii="Calibri" w:eastAsia="Times New Roman" w:hAnsi="Calibri" w:cs="Calibri"/>
                <w:b/>
                <w:bCs/>
                <w:color w:val="000000"/>
                <w:sz w:val="18"/>
                <w:szCs w:val="18"/>
              </w:rPr>
              <w:t> </w:t>
            </w:r>
          </w:p>
        </w:tc>
        <w:tc>
          <w:tcPr>
            <w:tcW w:w="2703" w:type="dxa"/>
            <w:shd w:val="clear" w:color="auto" w:fill="auto"/>
            <w:tcMar>
              <w:top w:w="15" w:type="dxa"/>
              <w:left w:w="15" w:type="dxa"/>
              <w:bottom w:w="15" w:type="dxa"/>
              <w:right w:w="15" w:type="dxa"/>
            </w:tcMar>
            <w:vAlign w:val="bottom"/>
            <w:hideMark/>
          </w:tcPr>
          <w:p w:rsidR="00506358" w:rsidRPr="0025763C" w:rsidRDefault="00506358" w:rsidP="007A058F">
            <w:pPr>
              <w:spacing w:after="0" w:line="240" w:lineRule="auto"/>
              <w:jc w:val="center"/>
              <w:rPr>
                <w:rFonts w:ascii="Calibri" w:eastAsia="Times New Roman" w:hAnsi="Calibri" w:cs="Calibri"/>
                <w:b/>
                <w:bCs/>
                <w:color w:val="000000"/>
                <w:sz w:val="18"/>
                <w:szCs w:val="18"/>
              </w:rPr>
            </w:pPr>
            <w:r w:rsidRPr="0025763C">
              <w:rPr>
                <w:rFonts w:ascii="Calibri" w:eastAsia="Times New Roman" w:hAnsi="Calibri" w:cs="Calibri"/>
                <w:b/>
                <w:bCs/>
                <w:color w:val="000000"/>
                <w:sz w:val="18"/>
                <w:szCs w:val="18"/>
              </w:rPr>
              <w:t>27</w:t>
            </w:r>
          </w:p>
        </w:tc>
        <w:tc>
          <w:tcPr>
            <w:tcW w:w="734" w:type="dxa"/>
            <w:shd w:val="clear" w:color="auto" w:fill="auto"/>
            <w:tcMar>
              <w:top w:w="15" w:type="dxa"/>
              <w:left w:w="15" w:type="dxa"/>
              <w:bottom w:w="15" w:type="dxa"/>
              <w:right w:w="15" w:type="dxa"/>
            </w:tcMar>
            <w:vAlign w:val="bottom"/>
            <w:hideMark/>
          </w:tcPr>
          <w:p w:rsidR="00506358" w:rsidRPr="0025763C" w:rsidRDefault="00506358" w:rsidP="0025763C">
            <w:pPr>
              <w:spacing w:after="0" w:line="240" w:lineRule="auto"/>
              <w:jc w:val="center"/>
              <w:rPr>
                <w:rFonts w:ascii="Calibri" w:eastAsia="Times New Roman" w:hAnsi="Calibri" w:cs="Calibri"/>
                <w:b/>
                <w:bCs/>
                <w:color w:val="000000"/>
                <w:sz w:val="18"/>
                <w:szCs w:val="18"/>
              </w:rPr>
            </w:pPr>
            <w:r w:rsidRPr="0025763C">
              <w:rPr>
                <w:rFonts w:ascii="Calibri" w:eastAsia="Times New Roman" w:hAnsi="Calibri" w:cs="Calibri"/>
                <w:b/>
                <w:bCs/>
                <w:color w:val="000000"/>
                <w:sz w:val="18"/>
                <w:szCs w:val="18"/>
              </w:rPr>
              <w:t>193</w:t>
            </w:r>
          </w:p>
        </w:tc>
        <w:tc>
          <w:tcPr>
            <w:tcW w:w="1693" w:type="dxa"/>
            <w:shd w:val="clear" w:color="auto" w:fill="auto"/>
            <w:tcMar>
              <w:top w:w="15" w:type="dxa"/>
              <w:left w:w="15" w:type="dxa"/>
              <w:bottom w:w="15" w:type="dxa"/>
              <w:right w:w="15" w:type="dxa"/>
            </w:tcMar>
            <w:vAlign w:val="bottom"/>
            <w:hideMark/>
          </w:tcPr>
          <w:p w:rsidR="00506358" w:rsidRPr="0025763C" w:rsidRDefault="00506358" w:rsidP="0025763C">
            <w:pPr>
              <w:spacing w:after="0" w:line="240" w:lineRule="auto"/>
              <w:jc w:val="center"/>
              <w:rPr>
                <w:rFonts w:ascii="Calibri" w:eastAsia="Times New Roman" w:hAnsi="Calibri" w:cs="Calibri"/>
                <w:b/>
                <w:bCs/>
                <w:color w:val="000000"/>
                <w:sz w:val="18"/>
                <w:szCs w:val="18"/>
              </w:rPr>
            </w:pPr>
            <w:r w:rsidRPr="0025763C">
              <w:rPr>
                <w:rFonts w:ascii="Calibri" w:eastAsia="Times New Roman" w:hAnsi="Calibri" w:cs="Calibri"/>
                <w:b/>
                <w:bCs/>
                <w:color w:val="000000"/>
                <w:sz w:val="18"/>
                <w:szCs w:val="18"/>
              </w:rPr>
              <w:t>109</w:t>
            </w:r>
            <w:r w:rsidR="0025763C">
              <w:rPr>
                <w:rFonts w:ascii="Calibri" w:eastAsia="Times New Roman" w:hAnsi="Calibri" w:cs="Calibri"/>
                <w:b/>
                <w:bCs/>
                <w:color w:val="000000"/>
                <w:sz w:val="18"/>
                <w:szCs w:val="18"/>
              </w:rPr>
              <w:t>,</w:t>
            </w:r>
            <w:r w:rsidRPr="0025763C">
              <w:rPr>
                <w:rFonts w:ascii="Calibri" w:eastAsia="Times New Roman" w:hAnsi="Calibri" w:cs="Calibri"/>
                <w:b/>
                <w:bCs/>
                <w:color w:val="000000"/>
                <w:sz w:val="18"/>
                <w:szCs w:val="18"/>
              </w:rPr>
              <w:t>107</w:t>
            </w:r>
          </w:p>
        </w:tc>
      </w:tr>
    </w:tbl>
    <w:p w:rsidR="00506358" w:rsidRPr="001F414C" w:rsidRDefault="00506358" w:rsidP="00506358">
      <w:pPr>
        <w:widowControl w:val="0"/>
        <w:adjustRightInd w:val="0"/>
        <w:spacing w:after="0" w:line="360" w:lineRule="atLeast"/>
        <w:textAlignment w:val="baseline"/>
        <w:rPr>
          <w:rFonts w:ascii="Calibri" w:eastAsia="Times New Roman" w:hAnsi="Calibri" w:cs="Calibri"/>
          <w:sz w:val="24"/>
          <w:szCs w:val="24"/>
        </w:rPr>
      </w:pPr>
    </w:p>
    <w:p w:rsidR="00506358" w:rsidRDefault="00506358" w:rsidP="00336A34">
      <w:pPr>
        <w:widowControl w:val="0"/>
        <w:adjustRightInd w:val="0"/>
        <w:spacing w:after="0" w:line="360" w:lineRule="atLeast"/>
        <w:jc w:val="both"/>
        <w:textAlignment w:val="baseline"/>
        <w:rPr>
          <w:rFonts w:ascii="Gill Sans MT" w:eastAsia="Times New Roman" w:hAnsi="Gill Sans MT" w:cs="Times New Roman"/>
          <w:sz w:val="24"/>
          <w:szCs w:val="24"/>
          <w:lang w:val="en-GB"/>
        </w:rPr>
      </w:pPr>
    </w:p>
    <w:p w:rsidR="00506358" w:rsidRDefault="00506358" w:rsidP="00336A34">
      <w:pPr>
        <w:widowControl w:val="0"/>
        <w:adjustRightInd w:val="0"/>
        <w:spacing w:after="0" w:line="360" w:lineRule="atLeast"/>
        <w:jc w:val="both"/>
        <w:textAlignment w:val="baseline"/>
        <w:rPr>
          <w:rFonts w:ascii="Gill Sans MT" w:eastAsia="Times New Roman" w:hAnsi="Gill Sans MT" w:cs="Times New Roman"/>
          <w:sz w:val="24"/>
          <w:szCs w:val="24"/>
          <w:lang w:val="en-GB"/>
        </w:rPr>
      </w:pPr>
    </w:p>
    <w:p w:rsidR="00531A22" w:rsidRPr="006D4C4C" w:rsidRDefault="00DF7ADC" w:rsidP="004A495E">
      <w:pPr>
        <w:widowControl w:val="0"/>
        <w:adjustRightInd w:val="0"/>
        <w:spacing w:after="0" w:line="360" w:lineRule="atLeast"/>
        <w:jc w:val="right"/>
        <w:textAlignment w:val="baseline"/>
        <w:rPr>
          <w:rFonts w:cs="Times New Roman"/>
          <w:b/>
          <w:sz w:val="24"/>
          <w:szCs w:val="24"/>
          <w:lang w:val="en-GB"/>
        </w:rPr>
      </w:pPr>
      <w:r w:rsidRPr="006D4C4C">
        <w:rPr>
          <w:rFonts w:cs="Times New Roman"/>
          <w:b/>
          <w:sz w:val="24"/>
          <w:szCs w:val="24"/>
          <w:lang w:val="en-GB"/>
        </w:rPr>
        <w:t xml:space="preserve">Annex </w:t>
      </w:r>
      <w:r w:rsidR="00506358">
        <w:rPr>
          <w:rFonts w:cs="Times New Roman"/>
          <w:b/>
          <w:sz w:val="24"/>
          <w:szCs w:val="24"/>
          <w:lang w:val="en-GB"/>
        </w:rPr>
        <w:t>II</w:t>
      </w:r>
    </w:p>
    <w:p w:rsidR="00531A22" w:rsidRPr="006D4C4C" w:rsidRDefault="00531A22" w:rsidP="004A495E">
      <w:pPr>
        <w:spacing w:after="0" w:line="276" w:lineRule="auto"/>
        <w:jc w:val="center"/>
        <w:rPr>
          <w:rFonts w:ascii="Calibri" w:eastAsia="Times New Roman" w:hAnsi="Calibri" w:cs="Calibri"/>
          <w:b/>
          <w:sz w:val="24"/>
          <w:szCs w:val="24"/>
        </w:rPr>
      </w:pPr>
      <w:r w:rsidRPr="006D4C4C">
        <w:rPr>
          <w:rFonts w:ascii="Gill Sans MT" w:eastAsia="Times New Roman" w:hAnsi="Gill Sans MT" w:cs="Calibri"/>
          <w:b/>
          <w:sz w:val="24"/>
          <w:szCs w:val="24"/>
        </w:rPr>
        <w:t>Concept Paper Form</w:t>
      </w:r>
    </w:p>
    <w:p w:rsidR="00531A22" w:rsidRPr="006D4C4C" w:rsidRDefault="00423280" w:rsidP="004A495E">
      <w:pPr>
        <w:spacing w:after="0" w:line="276" w:lineRule="auto"/>
        <w:jc w:val="center"/>
        <w:rPr>
          <w:rFonts w:ascii="Gill Sans MT" w:eastAsia="Times New Roman" w:hAnsi="Gill Sans MT" w:cs="Calibri"/>
          <w:b/>
          <w:sz w:val="24"/>
          <w:szCs w:val="24"/>
        </w:rPr>
      </w:pPr>
      <w:r w:rsidRPr="006D4C4C">
        <w:rPr>
          <w:rFonts w:ascii="Gill Sans MT" w:eastAsia="Times New Roman" w:hAnsi="Gill Sans MT" w:cs="Times New Roman"/>
          <w:b/>
          <w:sz w:val="24"/>
          <w:szCs w:val="24"/>
          <w:lang w:bidi="en-US"/>
        </w:rPr>
        <w:t>F</w:t>
      </w:r>
      <w:r w:rsidR="00531A22" w:rsidRPr="006D4C4C">
        <w:rPr>
          <w:rFonts w:ascii="Gill Sans MT" w:eastAsia="Times New Roman" w:hAnsi="Gill Sans MT" w:cs="Times New Roman"/>
          <w:b/>
          <w:sz w:val="24"/>
          <w:szCs w:val="24"/>
          <w:lang w:bidi="en-US"/>
        </w:rPr>
        <w:t>eed the Future Bangladesh Nutrition Activity</w:t>
      </w:r>
    </w:p>
    <w:p w:rsidR="00531A22" w:rsidRPr="006D4C4C" w:rsidRDefault="00531A22" w:rsidP="00531A22">
      <w:pPr>
        <w:spacing w:after="0" w:line="240" w:lineRule="auto"/>
        <w:jc w:val="center"/>
        <w:rPr>
          <w:rFonts w:ascii="Calibri" w:eastAsia="Times New Roman" w:hAnsi="Calibri" w:cs="Calibri"/>
          <w:sz w:val="24"/>
          <w:szCs w:val="24"/>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134"/>
      </w:tblGrid>
      <w:tr w:rsidR="00531A22" w:rsidRPr="006D4C4C" w:rsidTr="00804D02">
        <w:trPr>
          <w:trHeight w:val="414"/>
        </w:trPr>
        <w:tc>
          <w:tcPr>
            <w:tcW w:w="2538" w:type="dxa"/>
            <w:tcBorders>
              <w:top w:val="single" w:sz="18" w:space="0" w:color="auto"/>
              <w:left w:val="single" w:sz="18" w:space="0" w:color="auto"/>
              <w:bottom w:val="single" w:sz="8" w:space="0" w:color="auto"/>
              <w:right w:val="single" w:sz="8" w:space="0" w:color="auto"/>
            </w:tcBorders>
            <w:shd w:val="clear" w:color="auto" w:fill="auto"/>
          </w:tcPr>
          <w:p w:rsidR="00531A22" w:rsidRPr="006D4C4C" w:rsidRDefault="00531A22" w:rsidP="00531A22">
            <w:pPr>
              <w:spacing w:after="0" w:line="240" w:lineRule="auto"/>
              <w:rPr>
                <w:rFonts w:cs="Times New Roman"/>
                <w:b/>
                <w:sz w:val="24"/>
                <w:szCs w:val="24"/>
                <w:lang w:val="en-GB"/>
              </w:rPr>
            </w:pPr>
            <w:r w:rsidRPr="006D4C4C">
              <w:rPr>
                <w:rFonts w:cs="Times New Roman"/>
                <w:b/>
                <w:sz w:val="24"/>
                <w:szCs w:val="24"/>
                <w:lang w:val="en-GB"/>
              </w:rPr>
              <w:t>Name of Organization:</w:t>
            </w:r>
          </w:p>
        </w:tc>
        <w:tc>
          <w:tcPr>
            <w:tcW w:w="7134" w:type="dxa"/>
            <w:tcBorders>
              <w:top w:val="single" w:sz="18" w:space="0" w:color="auto"/>
              <w:left w:val="single" w:sz="8" w:space="0" w:color="auto"/>
              <w:bottom w:val="single" w:sz="8" w:space="0" w:color="auto"/>
              <w:right w:val="single" w:sz="18" w:space="0" w:color="auto"/>
            </w:tcBorders>
            <w:shd w:val="clear" w:color="auto" w:fill="auto"/>
          </w:tcPr>
          <w:p w:rsidR="00531A22" w:rsidRPr="006D4C4C" w:rsidRDefault="00531A22" w:rsidP="00531A22">
            <w:pPr>
              <w:spacing w:after="0" w:line="240" w:lineRule="auto"/>
              <w:rPr>
                <w:rFonts w:ascii="Gill Sans MT" w:eastAsia="Times New Roman" w:hAnsi="Gill Sans MT" w:cs="Calibri"/>
                <w:sz w:val="24"/>
                <w:szCs w:val="24"/>
                <w:lang w:bidi="en-US"/>
              </w:rPr>
            </w:pPr>
          </w:p>
        </w:tc>
      </w:tr>
      <w:tr w:rsidR="00531A22" w:rsidRPr="006D4C4C" w:rsidTr="00F459A3">
        <w:trPr>
          <w:trHeight w:val="720"/>
        </w:trPr>
        <w:tc>
          <w:tcPr>
            <w:tcW w:w="2538" w:type="dxa"/>
            <w:tcBorders>
              <w:top w:val="single" w:sz="8" w:space="0" w:color="auto"/>
              <w:left w:val="single" w:sz="18" w:space="0" w:color="auto"/>
              <w:bottom w:val="single" w:sz="8" w:space="0" w:color="auto"/>
              <w:right w:val="single" w:sz="8" w:space="0" w:color="auto"/>
            </w:tcBorders>
            <w:shd w:val="clear" w:color="auto" w:fill="auto"/>
          </w:tcPr>
          <w:p w:rsidR="00A3594A" w:rsidRPr="006D4C4C" w:rsidRDefault="00531A22" w:rsidP="00531A22">
            <w:pPr>
              <w:spacing w:after="0" w:line="240" w:lineRule="auto"/>
              <w:rPr>
                <w:rFonts w:cs="Times New Roman"/>
                <w:b/>
                <w:sz w:val="24"/>
                <w:szCs w:val="24"/>
                <w:lang w:val="en-GB"/>
              </w:rPr>
            </w:pPr>
            <w:r w:rsidRPr="006D4C4C">
              <w:rPr>
                <w:rFonts w:cs="Times New Roman"/>
                <w:b/>
                <w:sz w:val="24"/>
                <w:szCs w:val="24"/>
                <w:lang w:val="en-GB"/>
              </w:rPr>
              <w:t>Organization Registered Address:</w:t>
            </w:r>
          </w:p>
          <w:p w:rsidR="00531A22" w:rsidRPr="006D4C4C" w:rsidRDefault="00531A22" w:rsidP="00A3594A">
            <w:pPr>
              <w:ind w:firstLine="720"/>
              <w:rPr>
                <w:rFonts w:cs="Times New Roman"/>
                <w:b/>
                <w:sz w:val="24"/>
                <w:szCs w:val="24"/>
                <w:lang w:val="en-GB"/>
              </w:rPr>
            </w:pPr>
          </w:p>
        </w:tc>
        <w:tc>
          <w:tcPr>
            <w:tcW w:w="7134" w:type="dxa"/>
            <w:tcBorders>
              <w:top w:val="single" w:sz="8" w:space="0" w:color="auto"/>
              <w:left w:val="single" w:sz="8" w:space="0" w:color="auto"/>
              <w:bottom w:val="single" w:sz="8" w:space="0" w:color="auto"/>
              <w:right w:val="single" w:sz="18" w:space="0" w:color="auto"/>
            </w:tcBorders>
            <w:shd w:val="clear" w:color="auto" w:fill="auto"/>
          </w:tcPr>
          <w:p w:rsidR="00531A22" w:rsidRPr="006D4C4C" w:rsidRDefault="00531A22" w:rsidP="00531A22">
            <w:pPr>
              <w:spacing w:after="0" w:line="240" w:lineRule="auto"/>
              <w:rPr>
                <w:rFonts w:ascii="Gill Sans MT" w:eastAsia="Times New Roman" w:hAnsi="Gill Sans MT" w:cs="Calibri"/>
                <w:sz w:val="24"/>
                <w:szCs w:val="24"/>
                <w:lang w:bidi="en-US"/>
              </w:rPr>
            </w:pPr>
          </w:p>
        </w:tc>
      </w:tr>
      <w:tr w:rsidR="00531A22" w:rsidRPr="006D4C4C" w:rsidTr="00AB6AE3">
        <w:tc>
          <w:tcPr>
            <w:tcW w:w="2538" w:type="dxa"/>
            <w:tcBorders>
              <w:top w:val="single" w:sz="8" w:space="0" w:color="auto"/>
              <w:left w:val="single" w:sz="18" w:space="0" w:color="auto"/>
              <w:bottom w:val="single" w:sz="8" w:space="0" w:color="auto"/>
              <w:right w:val="single" w:sz="8" w:space="0" w:color="auto"/>
            </w:tcBorders>
            <w:shd w:val="clear" w:color="auto" w:fill="auto"/>
          </w:tcPr>
          <w:p w:rsidR="00531A22" w:rsidRPr="006D4C4C" w:rsidRDefault="00531A22" w:rsidP="00531A22">
            <w:pPr>
              <w:spacing w:after="0" w:line="240" w:lineRule="auto"/>
              <w:rPr>
                <w:rFonts w:cs="Times New Roman"/>
                <w:b/>
                <w:sz w:val="24"/>
                <w:szCs w:val="24"/>
                <w:lang w:val="en-GB"/>
              </w:rPr>
            </w:pPr>
            <w:r w:rsidRPr="006D4C4C">
              <w:rPr>
                <w:rFonts w:cs="Times New Roman"/>
                <w:b/>
                <w:sz w:val="24"/>
                <w:szCs w:val="24"/>
                <w:lang w:val="en-GB"/>
              </w:rPr>
              <w:t xml:space="preserve">Contact Person </w:t>
            </w:r>
            <w:r w:rsidRPr="006D4C4C">
              <w:rPr>
                <w:rFonts w:cs="Times New Roman"/>
                <w:sz w:val="24"/>
                <w:szCs w:val="24"/>
                <w:lang w:val="en-GB"/>
              </w:rPr>
              <w:t>(Authorized person on behalf of organization)</w:t>
            </w:r>
          </w:p>
        </w:tc>
        <w:tc>
          <w:tcPr>
            <w:tcW w:w="7134" w:type="dxa"/>
            <w:tcBorders>
              <w:top w:val="single" w:sz="8" w:space="0" w:color="auto"/>
              <w:left w:val="single" w:sz="8" w:space="0" w:color="auto"/>
              <w:bottom w:val="single" w:sz="8" w:space="0" w:color="auto"/>
              <w:right w:val="single" w:sz="18" w:space="0" w:color="auto"/>
            </w:tcBorders>
            <w:shd w:val="clear" w:color="auto" w:fill="auto"/>
          </w:tcPr>
          <w:p w:rsidR="00531A22" w:rsidRPr="006D4C4C" w:rsidRDefault="00531A22">
            <w:pPr>
              <w:spacing w:after="0" w:line="240" w:lineRule="auto"/>
              <w:rPr>
                <w:rFonts w:ascii="Gill Sans MT" w:eastAsia="Times New Roman" w:hAnsi="Gill Sans MT" w:cs="Calibri"/>
                <w:sz w:val="24"/>
                <w:szCs w:val="24"/>
                <w:lang w:bidi="en-US"/>
              </w:rPr>
            </w:pPr>
            <w:r w:rsidRPr="006D4C4C">
              <w:rPr>
                <w:rFonts w:cs="Times New Roman"/>
                <w:b/>
                <w:sz w:val="24"/>
                <w:szCs w:val="24"/>
                <w:lang w:val="en-GB"/>
              </w:rPr>
              <w:t xml:space="preserve">(Name, Title, </w:t>
            </w:r>
            <w:r w:rsidR="00423280" w:rsidRPr="006D4C4C">
              <w:rPr>
                <w:rFonts w:cs="Times New Roman"/>
                <w:b/>
                <w:sz w:val="24"/>
                <w:szCs w:val="24"/>
                <w:lang w:val="en-GB"/>
              </w:rPr>
              <w:t>phone</w:t>
            </w:r>
            <w:r w:rsidRPr="006D4C4C">
              <w:rPr>
                <w:rFonts w:cs="Times New Roman"/>
                <w:b/>
                <w:sz w:val="24"/>
                <w:szCs w:val="24"/>
                <w:lang w:val="en-GB"/>
              </w:rPr>
              <w:t xml:space="preserve"> number, email)</w:t>
            </w:r>
          </w:p>
        </w:tc>
      </w:tr>
      <w:tr w:rsidR="00531A22" w:rsidRPr="006D4C4C" w:rsidTr="00AB6AE3">
        <w:tc>
          <w:tcPr>
            <w:tcW w:w="2538" w:type="dxa"/>
            <w:tcBorders>
              <w:top w:val="single" w:sz="8" w:space="0" w:color="auto"/>
              <w:left w:val="single" w:sz="18" w:space="0" w:color="auto"/>
              <w:bottom w:val="single" w:sz="8" w:space="0" w:color="auto"/>
              <w:right w:val="single" w:sz="8" w:space="0" w:color="auto"/>
            </w:tcBorders>
            <w:shd w:val="clear" w:color="auto" w:fill="auto"/>
          </w:tcPr>
          <w:p w:rsidR="00531A22" w:rsidRPr="006D4C4C" w:rsidRDefault="00531A22" w:rsidP="00531A22">
            <w:pPr>
              <w:spacing w:after="0" w:line="240" w:lineRule="auto"/>
              <w:rPr>
                <w:rFonts w:cs="Times New Roman"/>
                <w:b/>
                <w:sz w:val="24"/>
                <w:szCs w:val="24"/>
                <w:lang w:val="en-GB"/>
              </w:rPr>
            </w:pPr>
            <w:r w:rsidRPr="006D4C4C">
              <w:rPr>
                <w:rFonts w:cs="Times New Roman"/>
                <w:b/>
                <w:sz w:val="24"/>
                <w:szCs w:val="24"/>
                <w:lang w:val="en-GB"/>
              </w:rPr>
              <w:t xml:space="preserve">Estimated Funding </w:t>
            </w:r>
            <w:r w:rsidR="00423280" w:rsidRPr="006D4C4C">
              <w:rPr>
                <w:rFonts w:cs="Times New Roman"/>
                <w:b/>
                <w:sz w:val="24"/>
                <w:szCs w:val="24"/>
                <w:lang w:val="en-GB"/>
              </w:rPr>
              <w:t>request</w:t>
            </w:r>
            <w:r w:rsidR="004A495E" w:rsidRPr="006D4C4C">
              <w:rPr>
                <w:rFonts w:cs="Times New Roman"/>
                <w:b/>
                <w:sz w:val="24"/>
                <w:szCs w:val="24"/>
                <w:lang w:val="en-GB"/>
              </w:rPr>
              <w:t>ed</w:t>
            </w:r>
            <w:r w:rsidR="00423280" w:rsidRPr="006D4C4C">
              <w:rPr>
                <w:rFonts w:cs="Times New Roman"/>
                <w:b/>
                <w:sz w:val="24"/>
                <w:szCs w:val="24"/>
                <w:lang w:val="en-GB"/>
              </w:rPr>
              <w:t xml:space="preserve"> </w:t>
            </w:r>
            <w:r w:rsidRPr="006D4C4C">
              <w:rPr>
                <w:rFonts w:cs="Times New Roman"/>
                <w:b/>
                <w:sz w:val="24"/>
                <w:szCs w:val="24"/>
                <w:lang w:val="en-GB"/>
              </w:rPr>
              <w:t xml:space="preserve">from </w:t>
            </w:r>
            <w:r w:rsidR="00423280" w:rsidRPr="006D4C4C">
              <w:rPr>
                <w:rFonts w:cs="Times New Roman"/>
                <w:b/>
                <w:sz w:val="24"/>
                <w:szCs w:val="24"/>
                <w:lang w:val="en-GB"/>
              </w:rPr>
              <w:t xml:space="preserve">the </w:t>
            </w:r>
            <w:r w:rsidRPr="006D4C4C">
              <w:rPr>
                <w:rFonts w:cs="Times New Roman"/>
                <w:b/>
                <w:sz w:val="24"/>
                <w:szCs w:val="24"/>
                <w:lang w:val="en-GB"/>
              </w:rPr>
              <w:t>Feed the Future Bangladesh Nutrition Activity</w:t>
            </w:r>
          </w:p>
        </w:tc>
        <w:tc>
          <w:tcPr>
            <w:tcW w:w="7134" w:type="dxa"/>
            <w:tcBorders>
              <w:top w:val="single" w:sz="8" w:space="0" w:color="auto"/>
              <w:left w:val="single" w:sz="8" w:space="0" w:color="auto"/>
              <w:bottom w:val="single" w:sz="8" w:space="0" w:color="auto"/>
              <w:right w:val="single" w:sz="18" w:space="0" w:color="auto"/>
            </w:tcBorders>
            <w:shd w:val="clear" w:color="auto" w:fill="auto"/>
          </w:tcPr>
          <w:p w:rsidR="00531A22" w:rsidRPr="006D4C4C" w:rsidRDefault="00531A22" w:rsidP="00531A22">
            <w:pPr>
              <w:spacing w:after="0" w:line="240" w:lineRule="auto"/>
              <w:rPr>
                <w:rFonts w:ascii="Gill Sans MT" w:eastAsia="Times New Roman" w:hAnsi="Gill Sans MT" w:cs="Calibri"/>
                <w:b/>
                <w:sz w:val="24"/>
                <w:szCs w:val="24"/>
                <w:lang w:bidi="en-US"/>
              </w:rPr>
            </w:pPr>
          </w:p>
        </w:tc>
      </w:tr>
      <w:tr w:rsidR="00531A22" w:rsidRPr="006D4C4C" w:rsidTr="00AB6AE3">
        <w:tc>
          <w:tcPr>
            <w:tcW w:w="2538" w:type="dxa"/>
            <w:tcBorders>
              <w:top w:val="single" w:sz="8" w:space="0" w:color="auto"/>
              <w:left w:val="single" w:sz="18" w:space="0" w:color="auto"/>
              <w:bottom w:val="single" w:sz="8" w:space="0" w:color="auto"/>
              <w:right w:val="single" w:sz="8" w:space="0" w:color="auto"/>
            </w:tcBorders>
            <w:shd w:val="clear" w:color="auto" w:fill="auto"/>
          </w:tcPr>
          <w:p w:rsidR="00531A22" w:rsidRPr="006D4C4C" w:rsidRDefault="00531A22" w:rsidP="00531A22">
            <w:pPr>
              <w:spacing w:after="0" w:line="240" w:lineRule="auto"/>
              <w:rPr>
                <w:rFonts w:cs="Times New Roman"/>
                <w:b/>
                <w:sz w:val="24"/>
                <w:szCs w:val="24"/>
                <w:lang w:val="en-GB"/>
              </w:rPr>
            </w:pPr>
            <w:r w:rsidRPr="006D4C4C">
              <w:rPr>
                <w:rFonts w:cs="Times New Roman"/>
                <w:b/>
                <w:sz w:val="24"/>
                <w:szCs w:val="24"/>
                <w:lang w:val="en-GB"/>
              </w:rPr>
              <w:t>Proposed contribution</w:t>
            </w:r>
          </w:p>
        </w:tc>
        <w:tc>
          <w:tcPr>
            <w:tcW w:w="7134" w:type="dxa"/>
            <w:tcBorders>
              <w:top w:val="single" w:sz="8" w:space="0" w:color="auto"/>
              <w:left w:val="single" w:sz="8" w:space="0" w:color="auto"/>
              <w:bottom w:val="single" w:sz="8" w:space="0" w:color="auto"/>
              <w:right w:val="single" w:sz="18" w:space="0" w:color="auto"/>
            </w:tcBorders>
            <w:shd w:val="clear" w:color="auto" w:fill="auto"/>
          </w:tcPr>
          <w:p w:rsidR="00531A22" w:rsidRPr="006D4C4C" w:rsidRDefault="00531A22" w:rsidP="00531A22">
            <w:pPr>
              <w:spacing w:after="0" w:line="240" w:lineRule="auto"/>
              <w:rPr>
                <w:rFonts w:ascii="Gill Sans MT" w:eastAsia="Times New Roman" w:hAnsi="Gill Sans MT" w:cs="Calibri"/>
                <w:b/>
                <w:sz w:val="24"/>
                <w:szCs w:val="24"/>
                <w:lang w:bidi="en-US"/>
              </w:rPr>
            </w:pPr>
          </w:p>
        </w:tc>
      </w:tr>
      <w:tr w:rsidR="00F459A3" w:rsidRPr="006D4C4C" w:rsidTr="000633AE">
        <w:tc>
          <w:tcPr>
            <w:tcW w:w="9672" w:type="dxa"/>
            <w:gridSpan w:val="2"/>
            <w:tcBorders>
              <w:top w:val="single" w:sz="8" w:space="0" w:color="auto"/>
              <w:left w:val="single" w:sz="18" w:space="0" w:color="auto"/>
              <w:bottom w:val="single" w:sz="8" w:space="0" w:color="auto"/>
              <w:right w:val="single" w:sz="18" w:space="0" w:color="auto"/>
            </w:tcBorders>
            <w:shd w:val="clear" w:color="auto" w:fill="auto"/>
          </w:tcPr>
          <w:p w:rsidR="00F459A3" w:rsidRPr="006D4C4C" w:rsidRDefault="00F459A3" w:rsidP="00F459A3">
            <w:pPr>
              <w:rPr>
                <w:rFonts w:cs="Times New Roman"/>
                <w:b/>
                <w:sz w:val="24"/>
                <w:szCs w:val="24"/>
                <w:lang w:val="en-GB"/>
              </w:rPr>
            </w:pPr>
            <w:r w:rsidRPr="006D4C4C">
              <w:rPr>
                <w:rFonts w:cs="Times New Roman"/>
                <w:b/>
                <w:sz w:val="24"/>
                <w:szCs w:val="24"/>
                <w:lang w:val="en-GB"/>
              </w:rPr>
              <w:t>Are you legally registered in Bangladesh? Yes_______</w:t>
            </w:r>
            <w:r w:rsidR="00423280" w:rsidRPr="006D4C4C">
              <w:rPr>
                <w:rFonts w:cs="Times New Roman"/>
                <w:b/>
                <w:sz w:val="24"/>
                <w:szCs w:val="24"/>
                <w:lang w:val="en-GB"/>
              </w:rPr>
              <w:tab/>
            </w:r>
            <w:r w:rsidR="00423280" w:rsidRPr="006D4C4C">
              <w:rPr>
                <w:rFonts w:cs="Times New Roman"/>
                <w:b/>
                <w:sz w:val="24"/>
                <w:szCs w:val="24"/>
                <w:lang w:val="en-GB"/>
              </w:rPr>
              <w:tab/>
            </w:r>
            <w:r w:rsidRPr="006D4C4C">
              <w:rPr>
                <w:rFonts w:cs="Times New Roman"/>
                <w:b/>
                <w:sz w:val="24"/>
                <w:szCs w:val="24"/>
                <w:lang w:val="en-GB"/>
              </w:rPr>
              <w:t>N</w:t>
            </w:r>
            <w:r w:rsidR="00423280" w:rsidRPr="006D4C4C">
              <w:rPr>
                <w:rFonts w:cs="Times New Roman"/>
                <w:b/>
                <w:sz w:val="24"/>
                <w:szCs w:val="24"/>
                <w:lang w:val="en-GB"/>
              </w:rPr>
              <w:t>o</w:t>
            </w:r>
            <w:r w:rsidRPr="006D4C4C">
              <w:rPr>
                <w:rFonts w:cs="Times New Roman"/>
                <w:b/>
                <w:sz w:val="24"/>
                <w:szCs w:val="24"/>
                <w:lang w:val="en-GB"/>
              </w:rPr>
              <w:t>_________</w:t>
            </w:r>
          </w:p>
          <w:p w:rsidR="00F459A3" w:rsidRPr="006D4C4C" w:rsidRDefault="00F459A3" w:rsidP="00F459A3">
            <w:pPr>
              <w:rPr>
                <w:rFonts w:cs="Times New Roman"/>
                <w:b/>
                <w:sz w:val="24"/>
                <w:szCs w:val="24"/>
                <w:lang w:val="en-GB"/>
              </w:rPr>
            </w:pPr>
            <w:r w:rsidRPr="006D4C4C">
              <w:rPr>
                <w:rFonts w:cs="Times New Roman"/>
                <w:b/>
                <w:sz w:val="24"/>
                <w:szCs w:val="24"/>
                <w:lang w:val="en-GB"/>
              </w:rPr>
              <w:t>Are you a part of the government or any government structure? Yes_______</w:t>
            </w:r>
            <w:r w:rsidR="00423280" w:rsidRPr="006D4C4C">
              <w:rPr>
                <w:rFonts w:cs="Times New Roman"/>
                <w:b/>
                <w:sz w:val="24"/>
                <w:szCs w:val="24"/>
                <w:lang w:val="en-GB"/>
              </w:rPr>
              <w:tab/>
            </w:r>
            <w:r w:rsidR="00423280" w:rsidRPr="006D4C4C">
              <w:rPr>
                <w:rFonts w:cs="Times New Roman"/>
                <w:b/>
                <w:sz w:val="24"/>
                <w:szCs w:val="24"/>
                <w:lang w:val="en-GB"/>
              </w:rPr>
              <w:tab/>
            </w:r>
            <w:r w:rsidRPr="006D4C4C">
              <w:rPr>
                <w:rFonts w:cs="Times New Roman"/>
                <w:b/>
                <w:sz w:val="24"/>
                <w:szCs w:val="24"/>
                <w:lang w:val="en-GB"/>
              </w:rPr>
              <w:t>N</w:t>
            </w:r>
            <w:r w:rsidR="00423280" w:rsidRPr="006D4C4C">
              <w:rPr>
                <w:rFonts w:cs="Times New Roman"/>
                <w:b/>
                <w:sz w:val="24"/>
                <w:szCs w:val="24"/>
                <w:lang w:val="en-GB"/>
              </w:rPr>
              <w:t>o</w:t>
            </w:r>
            <w:r w:rsidRPr="006D4C4C">
              <w:rPr>
                <w:rFonts w:cs="Times New Roman"/>
                <w:b/>
                <w:sz w:val="24"/>
                <w:szCs w:val="24"/>
                <w:lang w:val="en-GB"/>
              </w:rPr>
              <w:t>_________</w:t>
            </w:r>
          </w:p>
          <w:p w:rsidR="00F459A3" w:rsidRPr="006D4C4C" w:rsidRDefault="00F459A3" w:rsidP="00531A22">
            <w:pPr>
              <w:spacing w:after="0" w:line="240" w:lineRule="auto"/>
              <w:rPr>
                <w:rFonts w:cs="Times New Roman"/>
                <w:b/>
                <w:sz w:val="24"/>
                <w:szCs w:val="24"/>
                <w:lang w:val="en-GB"/>
              </w:rPr>
            </w:pPr>
            <w:r w:rsidRPr="006D4C4C">
              <w:rPr>
                <w:rFonts w:cs="Times New Roman"/>
                <w:b/>
                <w:sz w:val="24"/>
                <w:szCs w:val="24"/>
                <w:lang w:val="en-GB"/>
              </w:rPr>
              <w:t>Date and Type of Registration __________________________</w:t>
            </w:r>
          </w:p>
          <w:p w:rsidR="00F459A3" w:rsidRPr="006D4C4C" w:rsidRDefault="00F459A3" w:rsidP="00F459A3">
            <w:pPr>
              <w:rPr>
                <w:rFonts w:cs="Times New Roman"/>
                <w:b/>
                <w:sz w:val="24"/>
                <w:szCs w:val="24"/>
                <w:lang w:val="en-GB"/>
              </w:rPr>
            </w:pPr>
            <w:r w:rsidRPr="006D4C4C">
              <w:rPr>
                <w:rFonts w:cs="Times New Roman"/>
                <w:b/>
                <w:sz w:val="24"/>
                <w:szCs w:val="24"/>
                <w:lang w:val="en-GB"/>
              </w:rPr>
              <w:t>Please provide copies of registration documents with your completed form:</w:t>
            </w:r>
          </w:p>
          <w:p w:rsidR="00F459A3" w:rsidRPr="006D4C4C" w:rsidRDefault="00F459A3" w:rsidP="00531A22">
            <w:pPr>
              <w:spacing w:after="0" w:line="240" w:lineRule="auto"/>
              <w:rPr>
                <w:rFonts w:ascii="Gill Sans MT" w:eastAsia="Times New Roman" w:hAnsi="Gill Sans MT" w:cs="Calibri"/>
                <w:b/>
                <w:sz w:val="24"/>
                <w:szCs w:val="24"/>
                <w:lang w:bidi="en-US"/>
              </w:rPr>
            </w:pPr>
          </w:p>
        </w:tc>
      </w:tr>
      <w:tr w:rsidR="00531A22" w:rsidRPr="006D4C4C" w:rsidTr="00C90CE0">
        <w:tc>
          <w:tcPr>
            <w:tcW w:w="9672" w:type="dxa"/>
            <w:gridSpan w:val="2"/>
            <w:tcBorders>
              <w:top w:val="single" w:sz="8" w:space="0" w:color="auto"/>
              <w:left w:val="single" w:sz="18" w:space="0" w:color="auto"/>
              <w:bottom w:val="single" w:sz="12" w:space="0" w:color="auto"/>
              <w:right w:val="single" w:sz="18" w:space="0" w:color="auto"/>
            </w:tcBorders>
            <w:shd w:val="clear" w:color="auto" w:fill="auto"/>
          </w:tcPr>
          <w:p w:rsidR="00922774" w:rsidRPr="006D4C4C" w:rsidRDefault="001F414C" w:rsidP="001F414C">
            <w:pPr>
              <w:rPr>
                <w:sz w:val="24"/>
                <w:szCs w:val="24"/>
              </w:rPr>
            </w:pPr>
            <w:r w:rsidRPr="006D4C4C">
              <w:rPr>
                <w:b/>
                <w:sz w:val="24"/>
                <w:szCs w:val="24"/>
              </w:rPr>
              <w:t xml:space="preserve">1. </w:t>
            </w:r>
            <w:r w:rsidR="00531A22" w:rsidRPr="006D4C4C">
              <w:rPr>
                <w:b/>
                <w:sz w:val="24"/>
                <w:szCs w:val="24"/>
              </w:rPr>
              <w:t>Describe your organization</w:t>
            </w:r>
            <w:r w:rsidR="00423280" w:rsidRPr="006D4C4C">
              <w:rPr>
                <w:b/>
                <w:sz w:val="24"/>
                <w:szCs w:val="24"/>
              </w:rPr>
              <w:t>’</w:t>
            </w:r>
            <w:r w:rsidR="00531A22" w:rsidRPr="006D4C4C">
              <w:rPr>
                <w:b/>
                <w:sz w:val="24"/>
                <w:szCs w:val="24"/>
              </w:rPr>
              <w:t>s mission</w:t>
            </w:r>
            <w:r w:rsidR="007D347F" w:rsidRPr="006D4C4C">
              <w:rPr>
                <w:b/>
                <w:sz w:val="24"/>
                <w:szCs w:val="24"/>
              </w:rPr>
              <w:t>,</w:t>
            </w:r>
            <w:r w:rsidR="00531A22" w:rsidRPr="006D4C4C">
              <w:rPr>
                <w:b/>
                <w:sz w:val="24"/>
                <w:szCs w:val="24"/>
              </w:rPr>
              <w:t xml:space="preserve"> </w:t>
            </w:r>
            <w:r w:rsidR="007D347F" w:rsidRPr="006D4C4C">
              <w:rPr>
                <w:rFonts w:cs="Times New Roman"/>
                <w:b/>
                <w:sz w:val="24"/>
                <w:szCs w:val="24"/>
                <w:lang w:val="en-GB"/>
              </w:rPr>
              <w:t>objectives</w:t>
            </w:r>
            <w:r w:rsidR="007D347F" w:rsidRPr="006D4C4C">
              <w:rPr>
                <w:b/>
                <w:sz w:val="24"/>
                <w:szCs w:val="24"/>
              </w:rPr>
              <w:t xml:space="preserve"> </w:t>
            </w:r>
            <w:r w:rsidR="00531A22" w:rsidRPr="006D4C4C">
              <w:rPr>
                <w:b/>
                <w:sz w:val="24"/>
                <w:szCs w:val="24"/>
              </w:rPr>
              <w:t xml:space="preserve">and </w:t>
            </w:r>
            <w:r w:rsidR="007D347F" w:rsidRPr="006D4C4C">
              <w:rPr>
                <w:rFonts w:cs="Times New Roman"/>
                <w:b/>
                <w:sz w:val="24"/>
                <w:szCs w:val="24"/>
                <w:lang w:val="en-GB"/>
              </w:rPr>
              <w:t xml:space="preserve">the </w:t>
            </w:r>
            <w:r w:rsidR="001C3D25" w:rsidRPr="006D4C4C">
              <w:rPr>
                <w:rFonts w:cs="Times New Roman"/>
                <w:b/>
                <w:sz w:val="24"/>
                <w:szCs w:val="24"/>
                <w:lang w:val="en-GB"/>
              </w:rPr>
              <w:t xml:space="preserve">objectives of the </w:t>
            </w:r>
            <w:r w:rsidR="007D347F" w:rsidRPr="006D4C4C">
              <w:rPr>
                <w:rFonts w:cs="Times New Roman"/>
                <w:b/>
                <w:sz w:val="24"/>
                <w:szCs w:val="24"/>
                <w:lang w:val="en-GB"/>
              </w:rPr>
              <w:t>proposed program</w:t>
            </w:r>
            <w:r w:rsidR="007D347F" w:rsidRPr="006D4C4C">
              <w:rPr>
                <w:b/>
                <w:sz w:val="24"/>
                <w:szCs w:val="24"/>
              </w:rPr>
              <w:t xml:space="preserve"> </w:t>
            </w:r>
            <w:r w:rsidR="008924D0" w:rsidRPr="006D4C4C">
              <w:rPr>
                <w:b/>
                <w:sz w:val="24"/>
                <w:szCs w:val="24"/>
              </w:rPr>
              <w:t xml:space="preserve"> </w:t>
            </w:r>
            <w:r w:rsidR="00F459A3" w:rsidRPr="006D4C4C">
              <w:rPr>
                <w:bCs/>
                <w:sz w:val="24"/>
                <w:szCs w:val="24"/>
              </w:rPr>
              <w:t>[Include number of word limits i.e. 500 words]</w:t>
            </w:r>
          </w:p>
          <w:p w:rsidR="007D347F" w:rsidRPr="006D4C4C" w:rsidRDefault="007D347F" w:rsidP="001F414C">
            <w:pPr>
              <w:rPr>
                <w:sz w:val="24"/>
                <w:szCs w:val="24"/>
              </w:rPr>
            </w:pPr>
          </w:p>
          <w:p w:rsidR="00AB4379" w:rsidRPr="006D4C4C" w:rsidRDefault="00AB4379" w:rsidP="001F414C">
            <w:pPr>
              <w:rPr>
                <w:sz w:val="24"/>
                <w:szCs w:val="24"/>
              </w:rPr>
            </w:pPr>
          </w:p>
          <w:p w:rsidR="00AB4379" w:rsidRPr="006D4C4C" w:rsidRDefault="00AB4379" w:rsidP="001F414C">
            <w:pPr>
              <w:rPr>
                <w:sz w:val="24"/>
                <w:szCs w:val="24"/>
              </w:rPr>
            </w:pPr>
          </w:p>
          <w:p w:rsidR="00922774" w:rsidRPr="006D4C4C" w:rsidRDefault="001F414C" w:rsidP="001F414C">
            <w:pPr>
              <w:rPr>
                <w:b/>
                <w:sz w:val="24"/>
                <w:szCs w:val="24"/>
              </w:rPr>
            </w:pPr>
            <w:r w:rsidRPr="006D4C4C">
              <w:rPr>
                <w:b/>
                <w:sz w:val="24"/>
                <w:szCs w:val="24"/>
              </w:rPr>
              <w:t>2.</w:t>
            </w:r>
            <w:r w:rsidR="00922774" w:rsidRPr="006D4C4C">
              <w:rPr>
                <w:b/>
                <w:sz w:val="24"/>
                <w:szCs w:val="24"/>
              </w:rPr>
              <w:t>Problem Statement</w:t>
            </w:r>
            <w:r w:rsidR="00353428" w:rsidRPr="006D4C4C">
              <w:rPr>
                <w:bCs/>
                <w:sz w:val="24"/>
                <w:szCs w:val="24"/>
              </w:rPr>
              <w:t xml:space="preserve"> [Include number of word li</w:t>
            </w:r>
            <w:r w:rsidR="00F459A3" w:rsidRPr="006D4C4C">
              <w:rPr>
                <w:bCs/>
                <w:sz w:val="24"/>
                <w:szCs w:val="24"/>
              </w:rPr>
              <w:t>mits i.e. 500 words</w:t>
            </w:r>
            <w:r w:rsidR="008924D0" w:rsidRPr="006D4C4C">
              <w:rPr>
                <w:bCs/>
                <w:sz w:val="24"/>
                <w:szCs w:val="24"/>
              </w:rPr>
              <w:t>]</w:t>
            </w:r>
          </w:p>
          <w:p w:rsidR="00922774" w:rsidRPr="006D4C4C" w:rsidRDefault="00922774" w:rsidP="001F414C">
            <w:pPr>
              <w:rPr>
                <w:b/>
                <w:bCs/>
                <w:sz w:val="24"/>
                <w:szCs w:val="24"/>
                <w:shd w:val="clear" w:color="auto" w:fill="BFBFBF"/>
              </w:rPr>
            </w:pPr>
            <w:r w:rsidRPr="006D4C4C">
              <w:rPr>
                <w:b/>
                <w:bCs/>
                <w:sz w:val="24"/>
                <w:szCs w:val="24"/>
              </w:rPr>
              <w:t xml:space="preserve">Briefly explain the problem/challenge your organization is facing and how </w:t>
            </w:r>
            <w:r w:rsidRPr="006D4C4C">
              <w:rPr>
                <w:rFonts w:cs="Times New Roman"/>
                <w:b/>
                <w:sz w:val="24"/>
                <w:szCs w:val="24"/>
                <w:lang w:bidi="en-US"/>
              </w:rPr>
              <w:t xml:space="preserve">Feed the Future Bangladesh Nutrition Activity </w:t>
            </w:r>
            <w:r w:rsidRPr="006D4C4C">
              <w:rPr>
                <w:b/>
                <w:bCs/>
                <w:sz w:val="24"/>
                <w:szCs w:val="24"/>
              </w:rPr>
              <w:t xml:space="preserve">can help your organization overcome this problem/challenge. </w:t>
            </w:r>
            <w:r w:rsidR="00353428" w:rsidRPr="006D4C4C">
              <w:rPr>
                <w:b/>
                <w:bCs/>
                <w:sz w:val="24"/>
                <w:szCs w:val="24"/>
                <w:shd w:val="clear" w:color="auto" w:fill="BFBFBF"/>
              </w:rPr>
              <w:t xml:space="preserve">  </w:t>
            </w:r>
          </w:p>
          <w:p w:rsidR="0066773B" w:rsidRPr="006D4C4C" w:rsidRDefault="0066773B" w:rsidP="001F414C">
            <w:pPr>
              <w:rPr>
                <w:b/>
                <w:sz w:val="24"/>
                <w:szCs w:val="24"/>
              </w:rPr>
            </w:pPr>
          </w:p>
          <w:p w:rsidR="00F459A3" w:rsidRPr="006D4C4C" w:rsidRDefault="001F414C" w:rsidP="001F414C">
            <w:pPr>
              <w:rPr>
                <w:bCs/>
                <w:sz w:val="24"/>
                <w:szCs w:val="24"/>
              </w:rPr>
            </w:pPr>
            <w:r w:rsidRPr="006D4C4C">
              <w:rPr>
                <w:b/>
                <w:sz w:val="24"/>
                <w:szCs w:val="24"/>
              </w:rPr>
              <w:t>3.</w:t>
            </w:r>
            <w:r w:rsidR="00922774" w:rsidRPr="006D4C4C">
              <w:rPr>
                <w:b/>
                <w:sz w:val="24"/>
                <w:szCs w:val="24"/>
              </w:rPr>
              <w:t>Proposed Activity</w:t>
            </w:r>
            <w:r w:rsidR="00353428" w:rsidRPr="006D4C4C">
              <w:rPr>
                <w:bCs/>
                <w:sz w:val="24"/>
                <w:szCs w:val="24"/>
              </w:rPr>
              <w:t xml:space="preserve"> </w:t>
            </w:r>
          </w:p>
          <w:p w:rsidR="00922774" w:rsidRPr="006D4C4C" w:rsidRDefault="001F414C" w:rsidP="001F414C">
            <w:pPr>
              <w:rPr>
                <w:rFonts w:cs="Times New Roman"/>
                <w:i/>
                <w:sz w:val="24"/>
                <w:szCs w:val="24"/>
                <w:lang w:val="en-GB"/>
              </w:rPr>
            </w:pPr>
            <w:r w:rsidRPr="006D4C4C">
              <w:rPr>
                <w:bCs/>
                <w:sz w:val="24"/>
                <w:szCs w:val="24"/>
              </w:rPr>
              <w:t>a.</w:t>
            </w:r>
            <w:r w:rsidR="00922774" w:rsidRPr="006D4C4C">
              <w:rPr>
                <w:bCs/>
                <w:sz w:val="24"/>
                <w:szCs w:val="24"/>
              </w:rPr>
              <w:t xml:space="preserve"> </w:t>
            </w:r>
            <w:r w:rsidR="00922774" w:rsidRPr="006D4C4C">
              <w:rPr>
                <w:b/>
                <w:bCs/>
                <w:sz w:val="24"/>
                <w:szCs w:val="24"/>
              </w:rPr>
              <w:t>Provide a general description of the proposed activities your organization is seeking to implement. Who will benefit from the proposed activity and how?</w:t>
            </w:r>
            <w:r w:rsidR="00922774" w:rsidRPr="006D4C4C">
              <w:rPr>
                <w:rFonts w:cs="Times New Roman"/>
                <w:color w:val="FF0000"/>
                <w:sz w:val="24"/>
                <w:szCs w:val="24"/>
                <w:lang w:val="en-GB"/>
              </w:rPr>
              <w:t xml:space="preserve"> </w:t>
            </w:r>
            <w:r w:rsidR="00317115" w:rsidRPr="006D4C4C">
              <w:rPr>
                <w:rFonts w:cs="Times New Roman"/>
                <w:i/>
                <w:sz w:val="24"/>
                <w:szCs w:val="24"/>
                <w:lang w:val="en-GB"/>
              </w:rPr>
              <w:t>[</w:t>
            </w:r>
            <w:r w:rsidR="00922774" w:rsidRPr="006D4C4C">
              <w:rPr>
                <w:rFonts w:cs="Times New Roman"/>
                <w:i/>
                <w:sz w:val="24"/>
                <w:szCs w:val="24"/>
                <w:lang w:val="en-GB"/>
              </w:rPr>
              <w:t>including the market catchment areas targeted, estimates of how many peop</w:t>
            </w:r>
            <w:r w:rsidR="00317115" w:rsidRPr="006D4C4C">
              <w:rPr>
                <w:rFonts w:cs="Times New Roman"/>
                <w:i/>
                <w:sz w:val="24"/>
                <w:szCs w:val="24"/>
                <w:lang w:val="en-GB"/>
              </w:rPr>
              <w:t>le and the target population(s)]</w:t>
            </w:r>
          </w:p>
          <w:p w:rsidR="007D347F" w:rsidRPr="006D4C4C" w:rsidRDefault="007D347F" w:rsidP="001F414C">
            <w:pPr>
              <w:rPr>
                <w:bCs/>
                <w:sz w:val="24"/>
                <w:szCs w:val="24"/>
              </w:rPr>
            </w:pPr>
          </w:p>
          <w:p w:rsidR="00922774" w:rsidRPr="006D4C4C" w:rsidRDefault="001F414C" w:rsidP="001F414C">
            <w:pPr>
              <w:rPr>
                <w:rFonts w:cs="Times New Roman"/>
                <w:i/>
                <w:sz w:val="24"/>
                <w:szCs w:val="24"/>
                <w:lang w:val="en-GB"/>
              </w:rPr>
            </w:pPr>
            <w:r w:rsidRPr="006D4C4C">
              <w:rPr>
                <w:bCs/>
                <w:sz w:val="24"/>
                <w:szCs w:val="24"/>
              </w:rPr>
              <w:t>b.</w:t>
            </w:r>
            <w:r w:rsidR="00922774" w:rsidRPr="006D4C4C">
              <w:rPr>
                <w:bCs/>
                <w:sz w:val="24"/>
                <w:szCs w:val="24"/>
              </w:rPr>
              <w:t xml:space="preserve"> </w:t>
            </w:r>
            <w:r w:rsidR="00922774" w:rsidRPr="006D4C4C">
              <w:rPr>
                <w:b/>
                <w:bCs/>
                <w:sz w:val="24"/>
                <w:szCs w:val="24"/>
              </w:rPr>
              <w:t>Describe how your organization will implement the activities proposed above.</w:t>
            </w:r>
            <w:r w:rsidR="00317115" w:rsidRPr="006D4C4C">
              <w:rPr>
                <w:bCs/>
                <w:sz w:val="24"/>
                <w:szCs w:val="24"/>
              </w:rPr>
              <w:t xml:space="preserve"> </w:t>
            </w:r>
            <w:r w:rsidR="00317115" w:rsidRPr="006D4C4C">
              <w:rPr>
                <w:bCs/>
                <w:i/>
                <w:sz w:val="24"/>
                <w:szCs w:val="24"/>
              </w:rPr>
              <w:t>[</w:t>
            </w:r>
            <w:r w:rsidR="00922774" w:rsidRPr="006D4C4C">
              <w:rPr>
                <w:rFonts w:cs="Times New Roman"/>
                <w:i/>
                <w:sz w:val="24"/>
                <w:szCs w:val="24"/>
                <w:lang w:val="en-GB"/>
              </w:rPr>
              <w:t>A description of who and how the program will be implemented as an integral part of the applicant's Implementation Plan, including leadership and number of staff or workers</w:t>
            </w:r>
            <w:r w:rsidR="00317115" w:rsidRPr="006D4C4C">
              <w:rPr>
                <w:rFonts w:cs="Times New Roman"/>
                <w:i/>
                <w:sz w:val="24"/>
                <w:szCs w:val="24"/>
                <w:lang w:val="en-GB"/>
              </w:rPr>
              <w:t>]</w:t>
            </w:r>
          </w:p>
          <w:p w:rsidR="00922774" w:rsidRPr="006D4C4C" w:rsidRDefault="00922774" w:rsidP="001F414C">
            <w:pPr>
              <w:rPr>
                <w:rFonts w:cs="Times New Roman"/>
                <w:color w:val="FF0000"/>
                <w:sz w:val="24"/>
                <w:szCs w:val="24"/>
                <w:lang w:val="en-GB"/>
              </w:rPr>
            </w:pPr>
          </w:p>
          <w:p w:rsidR="00922774" w:rsidRPr="006D4C4C" w:rsidRDefault="001F414C" w:rsidP="001F414C">
            <w:pPr>
              <w:rPr>
                <w:bCs/>
                <w:sz w:val="24"/>
                <w:szCs w:val="24"/>
              </w:rPr>
            </w:pPr>
            <w:r w:rsidRPr="006D4C4C">
              <w:rPr>
                <w:rFonts w:cs="Times New Roman"/>
                <w:b/>
                <w:sz w:val="24"/>
                <w:szCs w:val="24"/>
                <w:lang w:val="en-GB"/>
              </w:rPr>
              <w:t xml:space="preserve">c. </w:t>
            </w:r>
            <w:r w:rsidR="001C3D25" w:rsidRPr="006D4C4C">
              <w:rPr>
                <w:rFonts w:cs="Times New Roman"/>
                <w:b/>
                <w:sz w:val="24"/>
                <w:szCs w:val="24"/>
                <w:lang w:val="en-GB"/>
              </w:rPr>
              <w:t>Provide a</w:t>
            </w:r>
            <w:r w:rsidR="00922774" w:rsidRPr="006D4C4C">
              <w:rPr>
                <w:rFonts w:cs="Times New Roman"/>
                <w:b/>
                <w:sz w:val="24"/>
                <w:szCs w:val="24"/>
                <w:lang w:val="en-GB"/>
              </w:rPr>
              <w:t xml:space="preserve">n estimate of the total amount of Grant Program funding required to implement the program, as well as </w:t>
            </w:r>
            <w:r w:rsidR="001C3D25" w:rsidRPr="006D4C4C">
              <w:rPr>
                <w:rFonts w:cs="Times New Roman"/>
                <w:b/>
                <w:sz w:val="24"/>
                <w:szCs w:val="24"/>
                <w:lang w:val="en-GB"/>
              </w:rPr>
              <w:t xml:space="preserve">an estimate </w:t>
            </w:r>
            <w:r w:rsidR="00922774" w:rsidRPr="006D4C4C">
              <w:rPr>
                <w:rFonts w:cs="Times New Roman"/>
                <w:b/>
                <w:sz w:val="24"/>
                <w:szCs w:val="24"/>
                <w:lang w:val="en-GB"/>
              </w:rPr>
              <w:t xml:space="preserve">of </w:t>
            </w:r>
            <w:r w:rsidR="001C3D25" w:rsidRPr="006D4C4C">
              <w:rPr>
                <w:rFonts w:cs="Times New Roman"/>
                <w:b/>
                <w:sz w:val="24"/>
                <w:szCs w:val="24"/>
                <w:lang w:val="en-GB"/>
              </w:rPr>
              <w:t xml:space="preserve">your organization’s </w:t>
            </w:r>
            <w:r w:rsidR="00922774" w:rsidRPr="006D4C4C">
              <w:rPr>
                <w:rFonts w:cs="Times New Roman"/>
                <w:b/>
                <w:sz w:val="24"/>
                <w:szCs w:val="24"/>
                <w:lang w:val="en-GB"/>
              </w:rPr>
              <w:t>contribution, in cash and in kind</w:t>
            </w:r>
            <w:r w:rsidR="000963EA" w:rsidRPr="006D4C4C">
              <w:rPr>
                <w:rFonts w:cs="Times New Roman"/>
                <w:b/>
                <w:sz w:val="24"/>
                <w:szCs w:val="24"/>
                <w:lang w:val="en-GB"/>
              </w:rPr>
              <w:t>.</w:t>
            </w:r>
          </w:p>
          <w:p w:rsidR="007D347F" w:rsidRPr="006D4C4C" w:rsidRDefault="007D347F" w:rsidP="001F414C">
            <w:pPr>
              <w:rPr>
                <w:bCs/>
                <w:sz w:val="24"/>
                <w:szCs w:val="24"/>
              </w:rPr>
            </w:pPr>
          </w:p>
          <w:p w:rsidR="00922774" w:rsidRPr="006D4C4C" w:rsidRDefault="00922774" w:rsidP="001F414C">
            <w:pPr>
              <w:rPr>
                <w:sz w:val="24"/>
                <w:szCs w:val="24"/>
                <w:lang w:bidi="en-US"/>
              </w:rPr>
            </w:pPr>
            <w:r w:rsidRPr="006D4C4C">
              <w:rPr>
                <w:bCs/>
                <w:sz w:val="24"/>
                <w:szCs w:val="24"/>
              </w:rPr>
              <w:t xml:space="preserve">d. </w:t>
            </w:r>
            <w:r w:rsidRPr="006D4C4C">
              <w:rPr>
                <w:b/>
                <w:bCs/>
                <w:sz w:val="24"/>
                <w:szCs w:val="24"/>
              </w:rPr>
              <w:t xml:space="preserve">Describe how the activities </w:t>
            </w:r>
            <w:r w:rsidR="001C3D25" w:rsidRPr="006D4C4C">
              <w:rPr>
                <w:b/>
                <w:bCs/>
                <w:sz w:val="24"/>
                <w:szCs w:val="24"/>
              </w:rPr>
              <w:t>proposed contribute to the objectives of</w:t>
            </w:r>
            <w:r w:rsidRPr="006D4C4C">
              <w:rPr>
                <w:b/>
                <w:bCs/>
                <w:sz w:val="24"/>
                <w:szCs w:val="24"/>
              </w:rPr>
              <w:t xml:space="preserve"> the </w:t>
            </w:r>
            <w:r w:rsidRPr="006D4C4C">
              <w:rPr>
                <w:rFonts w:cs="Times New Roman"/>
                <w:b/>
                <w:sz w:val="24"/>
                <w:szCs w:val="24"/>
                <w:lang w:bidi="en-US"/>
              </w:rPr>
              <w:t>Feed the Future Bangladesh Nutrition Activity</w:t>
            </w:r>
            <w:r w:rsidRPr="006D4C4C">
              <w:rPr>
                <w:rFonts w:cs="Times New Roman"/>
                <w:sz w:val="24"/>
                <w:szCs w:val="24"/>
                <w:lang w:bidi="en-US"/>
              </w:rPr>
              <w:t>.</w:t>
            </w:r>
            <w:r w:rsidRPr="006D4C4C">
              <w:rPr>
                <w:sz w:val="24"/>
                <w:szCs w:val="24"/>
                <w:lang w:bidi="en-US"/>
              </w:rPr>
              <w:t xml:space="preserve"> </w:t>
            </w:r>
          </w:p>
          <w:p w:rsidR="00922774" w:rsidRPr="006D4C4C" w:rsidRDefault="00922774" w:rsidP="001F414C">
            <w:pPr>
              <w:rPr>
                <w:bCs/>
                <w:i/>
                <w:sz w:val="24"/>
                <w:szCs w:val="24"/>
              </w:rPr>
            </w:pPr>
          </w:p>
          <w:p w:rsidR="00922774" w:rsidRPr="006D4C4C" w:rsidRDefault="001F414C" w:rsidP="001F414C">
            <w:pPr>
              <w:rPr>
                <w:b/>
                <w:bCs/>
                <w:sz w:val="24"/>
                <w:szCs w:val="24"/>
              </w:rPr>
            </w:pPr>
            <w:r w:rsidRPr="006D4C4C">
              <w:rPr>
                <w:b/>
                <w:bCs/>
                <w:sz w:val="24"/>
                <w:szCs w:val="24"/>
              </w:rPr>
              <w:t>4.</w:t>
            </w:r>
            <w:r w:rsidR="00922774" w:rsidRPr="006D4C4C">
              <w:rPr>
                <w:b/>
                <w:bCs/>
                <w:sz w:val="24"/>
                <w:szCs w:val="24"/>
              </w:rPr>
              <w:t>Technical Experience</w:t>
            </w:r>
            <w:r w:rsidRPr="006D4C4C">
              <w:rPr>
                <w:b/>
                <w:bCs/>
                <w:sz w:val="24"/>
                <w:szCs w:val="24"/>
              </w:rPr>
              <w:t xml:space="preserve"> </w:t>
            </w:r>
            <w:r w:rsidRPr="006D4C4C">
              <w:rPr>
                <w:sz w:val="24"/>
                <w:szCs w:val="24"/>
              </w:rPr>
              <w:t>[Include number of word limits i.e. 500 words]</w:t>
            </w:r>
          </w:p>
          <w:p w:rsidR="00922774" w:rsidRPr="006D4C4C" w:rsidRDefault="001F414C" w:rsidP="001F414C">
            <w:pPr>
              <w:rPr>
                <w:b/>
                <w:sz w:val="24"/>
                <w:szCs w:val="24"/>
              </w:rPr>
            </w:pPr>
            <w:r w:rsidRPr="006D4C4C">
              <w:rPr>
                <w:b/>
                <w:sz w:val="24"/>
                <w:szCs w:val="24"/>
              </w:rPr>
              <w:t>D</w:t>
            </w:r>
            <w:r w:rsidR="00922774" w:rsidRPr="006D4C4C">
              <w:rPr>
                <w:b/>
                <w:sz w:val="24"/>
                <w:szCs w:val="24"/>
              </w:rPr>
              <w:t xml:space="preserve">escribe </w:t>
            </w:r>
            <w:r w:rsidR="001C3D25" w:rsidRPr="006D4C4C">
              <w:rPr>
                <w:b/>
                <w:sz w:val="24"/>
                <w:szCs w:val="24"/>
              </w:rPr>
              <w:t xml:space="preserve">your </w:t>
            </w:r>
            <w:r w:rsidR="00E92FCC" w:rsidRPr="006D4C4C">
              <w:rPr>
                <w:b/>
                <w:sz w:val="24"/>
                <w:szCs w:val="24"/>
              </w:rPr>
              <w:t>organization</w:t>
            </w:r>
            <w:r w:rsidR="001C3D25" w:rsidRPr="006D4C4C">
              <w:rPr>
                <w:b/>
                <w:sz w:val="24"/>
                <w:szCs w:val="24"/>
              </w:rPr>
              <w:t>’</w:t>
            </w:r>
            <w:r w:rsidR="00E92FCC" w:rsidRPr="006D4C4C">
              <w:rPr>
                <w:b/>
                <w:sz w:val="24"/>
                <w:szCs w:val="24"/>
              </w:rPr>
              <w:t>s past</w:t>
            </w:r>
            <w:r w:rsidR="00922774" w:rsidRPr="006D4C4C">
              <w:rPr>
                <w:b/>
                <w:sz w:val="24"/>
                <w:szCs w:val="24"/>
              </w:rPr>
              <w:t xml:space="preserve"> experience </w:t>
            </w:r>
            <w:r w:rsidRPr="006D4C4C">
              <w:rPr>
                <w:b/>
                <w:sz w:val="24"/>
                <w:szCs w:val="24"/>
              </w:rPr>
              <w:t>carrying out similar activities</w:t>
            </w:r>
            <w:r w:rsidR="00E92FCC" w:rsidRPr="006D4C4C">
              <w:rPr>
                <w:b/>
                <w:sz w:val="24"/>
                <w:szCs w:val="24"/>
              </w:rPr>
              <w:t>,</w:t>
            </w:r>
            <w:r w:rsidR="00E92FCC" w:rsidRPr="006D4C4C">
              <w:rPr>
                <w:rFonts w:ascii="Gill Sans MT" w:eastAsia="Times New Roman" w:hAnsi="Gill Sans MT" w:cs="Times New Roman"/>
                <w:color w:val="FF0000"/>
                <w:sz w:val="24"/>
                <w:szCs w:val="24"/>
                <w:lang w:val="en-GB"/>
              </w:rPr>
              <w:t xml:space="preserve"> </w:t>
            </w:r>
            <w:r w:rsidR="00E92FCC" w:rsidRPr="006D4C4C">
              <w:rPr>
                <w:b/>
                <w:sz w:val="24"/>
                <w:szCs w:val="24"/>
              </w:rPr>
              <w:t>geographic range</w:t>
            </w:r>
            <w:r w:rsidR="00922774" w:rsidRPr="006D4C4C">
              <w:rPr>
                <w:b/>
                <w:sz w:val="24"/>
                <w:szCs w:val="24"/>
              </w:rPr>
              <w:t xml:space="preserve"> </w:t>
            </w:r>
            <w:r w:rsidR="00E92FCC" w:rsidRPr="006D4C4C">
              <w:rPr>
                <w:b/>
                <w:sz w:val="24"/>
                <w:szCs w:val="24"/>
              </w:rPr>
              <w:t>and their impacts.</w:t>
            </w:r>
          </w:p>
          <w:p w:rsidR="00531A22" w:rsidRPr="006D4C4C" w:rsidRDefault="00531A22" w:rsidP="00E92FCC">
            <w:pPr>
              <w:rPr>
                <w:sz w:val="24"/>
                <w:szCs w:val="24"/>
              </w:rPr>
            </w:pPr>
          </w:p>
        </w:tc>
      </w:tr>
    </w:tbl>
    <w:p w:rsidR="00955161" w:rsidRPr="006D4C4C" w:rsidRDefault="00955161" w:rsidP="00531A22">
      <w:pPr>
        <w:spacing w:after="0" w:line="240" w:lineRule="auto"/>
        <w:rPr>
          <w:rFonts w:ascii="Calibri" w:eastAsia="Times New Roman" w:hAnsi="Calibri" w:cs="Calibri"/>
          <w:b/>
          <w:sz w:val="24"/>
          <w:szCs w:val="24"/>
        </w:rPr>
      </w:pPr>
    </w:p>
    <w:p w:rsidR="00531A22" w:rsidRPr="006D4C4C" w:rsidRDefault="00531A22" w:rsidP="00531A22">
      <w:pPr>
        <w:spacing w:after="0" w:line="240" w:lineRule="auto"/>
        <w:rPr>
          <w:rFonts w:ascii="Calibri" w:eastAsia="Times New Roman" w:hAnsi="Calibri" w:cs="Calibri"/>
          <w:b/>
          <w:sz w:val="24"/>
          <w:szCs w:val="24"/>
        </w:rPr>
      </w:pPr>
      <w:r w:rsidRPr="006D4C4C">
        <w:rPr>
          <w:rFonts w:ascii="Calibri" w:eastAsia="Times New Roman" w:hAnsi="Calibri" w:cs="Calibri"/>
          <w:b/>
          <w:sz w:val="24"/>
          <w:szCs w:val="24"/>
        </w:rPr>
        <w:t>CERTIFICATION</w:t>
      </w:r>
    </w:p>
    <w:p w:rsidR="00531A22" w:rsidRPr="006D4C4C" w:rsidRDefault="00531A22" w:rsidP="00531A22">
      <w:pPr>
        <w:spacing w:after="0" w:line="240" w:lineRule="auto"/>
        <w:rPr>
          <w:rFonts w:ascii="Calibri" w:eastAsia="Times New Roman" w:hAnsi="Calibri" w:cs="Calibri"/>
          <w:sz w:val="24"/>
          <w:szCs w:val="24"/>
        </w:rPr>
      </w:pPr>
    </w:p>
    <w:p w:rsidR="00531A22" w:rsidRPr="006D4C4C" w:rsidRDefault="00531A22" w:rsidP="00531A22">
      <w:pPr>
        <w:spacing w:after="0" w:line="240" w:lineRule="auto"/>
        <w:rPr>
          <w:rFonts w:ascii="Calibri" w:eastAsia="Times New Roman" w:hAnsi="Calibri" w:cs="Calibri"/>
          <w:sz w:val="24"/>
          <w:szCs w:val="24"/>
        </w:rPr>
      </w:pPr>
      <w:r w:rsidRPr="006D4C4C">
        <w:rPr>
          <w:rFonts w:ascii="Calibri" w:eastAsia="Times New Roman" w:hAnsi="Calibri" w:cs="Calibri"/>
          <w:sz w:val="24"/>
          <w:szCs w:val="24"/>
        </w:rPr>
        <w:t xml:space="preserve">I ________________hereby certify that this concept </w:t>
      </w:r>
      <w:r w:rsidR="00423280" w:rsidRPr="006D4C4C">
        <w:rPr>
          <w:rFonts w:ascii="Calibri" w:eastAsia="Times New Roman" w:hAnsi="Calibri" w:cs="Calibri"/>
          <w:sz w:val="24"/>
          <w:szCs w:val="24"/>
        </w:rPr>
        <w:t>paper</w:t>
      </w:r>
      <w:r w:rsidRPr="006D4C4C">
        <w:rPr>
          <w:rFonts w:ascii="Calibri" w:eastAsia="Times New Roman" w:hAnsi="Calibri" w:cs="Calibri"/>
          <w:sz w:val="24"/>
          <w:szCs w:val="24"/>
        </w:rPr>
        <w:t xml:space="preserve"> is current, complete and accurate.</w:t>
      </w:r>
    </w:p>
    <w:p w:rsidR="00531A22" w:rsidRPr="006D4C4C" w:rsidRDefault="00531A22" w:rsidP="00531A22">
      <w:pPr>
        <w:spacing w:after="0" w:line="240" w:lineRule="auto"/>
        <w:rPr>
          <w:rFonts w:ascii="Calibri" w:eastAsia="Times New Roman" w:hAnsi="Calibri" w:cs="Calibri"/>
          <w:sz w:val="24"/>
          <w:szCs w:val="24"/>
        </w:rPr>
      </w:pPr>
    </w:p>
    <w:p w:rsidR="006D4C4C" w:rsidRDefault="006D4C4C" w:rsidP="00531A22">
      <w:pPr>
        <w:spacing w:after="0" w:line="240" w:lineRule="auto"/>
        <w:rPr>
          <w:rFonts w:ascii="Calibri" w:eastAsia="Times New Roman" w:hAnsi="Calibri" w:cs="Calibri"/>
          <w:sz w:val="24"/>
          <w:szCs w:val="24"/>
        </w:rPr>
      </w:pPr>
      <w:r>
        <w:rPr>
          <w:rFonts w:ascii="Calibri" w:eastAsia="Times New Roman" w:hAnsi="Calibri" w:cs="Calibri"/>
          <w:sz w:val="24"/>
          <w:szCs w:val="24"/>
        </w:rPr>
        <w:t>_________________</w:t>
      </w:r>
    </w:p>
    <w:p w:rsidR="006D4C4C" w:rsidRDefault="006D4C4C" w:rsidP="00531A22">
      <w:pPr>
        <w:spacing w:after="0" w:line="240" w:lineRule="auto"/>
        <w:rPr>
          <w:rFonts w:ascii="Calibri" w:eastAsia="Times New Roman" w:hAnsi="Calibri" w:cs="Calibri"/>
          <w:sz w:val="24"/>
          <w:szCs w:val="24"/>
        </w:rPr>
      </w:pPr>
      <w:r>
        <w:rPr>
          <w:rFonts w:ascii="Calibri" w:eastAsia="Times New Roman" w:hAnsi="Calibri" w:cs="Calibri"/>
          <w:sz w:val="24"/>
          <w:szCs w:val="24"/>
        </w:rPr>
        <w:t>Organization Name</w:t>
      </w:r>
    </w:p>
    <w:p w:rsidR="006D4C4C" w:rsidRDefault="006D4C4C" w:rsidP="00531A22">
      <w:pPr>
        <w:spacing w:after="0" w:line="240" w:lineRule="auto"/>
        <w:rPr>
          <w:rFonts w:ascii="Calibri" w:eastAsia="Times New Roman" w:hAnsi="Calibri" w:cs="Calibri"/>
          <w:sz w:val="24"/>
          <w:szCs w:val="24"/>
        </w:rPr>
      </w:pPr>
    </w:p>
    <w:p w:rsidR="00531A22" w:rsidRPr="006D4C4C" w:rsidRDefault="00531A22" w:rsidP="00531A22">
      <w:pPr>
        <w:spacing w:after="0" w:line="240" w:lineRule="auto"/>
        <w:rPr>
          <w:rFonts w:ascii="Calibri" w:eastAsia="Times New Roman" w:hAnsi="Calibri" w:cs="Calibri"/>
          <w:sz w:val="24"/>
          <w:szCs w:val="24"/>
        </w:rPr>
      </w:pPr>
      <w:r w:rsidRPr="006D4C4C">
        <w:rPr>
          <w:rFonts w:ascii="Calibri" w:eastAsia="Times New Roman" w:hAnsi="Calibri" w:cs="Calibri"/>
          <w:sz w:val="24"/>
          <w:szCs w:val="24"/>
        </w:rPr>
        <w:t>_______________________</w:t>
      </w:r>
      <w:r w:rsidRPr="006D4C4C">
        <w:rPr>
          <w:rFonts w:ascii="Calibri" w:eastAsia="Times New Roman" w:hAnsi="Calibri" w:cs="Calibri"/>
          <w:sz w:val="24"/>
          <w:szCs w:val="24"/>
        </w:rPr>
        <w:tab/>
      </w:r>
      <w:r w:rsidRPr="006D4C4C">
        <w:rPr>
          <w:rFonts w:ascii="Calibri" w:eastAsia="Times New Roman" w:hAnsi="Calibri" w:cs="Calibri"/>
          <w:sz w:val="24"/>
          <w:szCs w:val="24"/>
        </w:rPr>
        <w:tab/>
        <w:t>___________________________</w:t>
      </w:r>
    </w:p>
    <w:p w:rsidR="00531A22" w:rsidRPr="006D4C4C" w:rsidRDefault="00531A22" w:rsidP="00531A22">
      <w:pPr>
        <w:spacing w:after="0" w:line="240" w:lineRule="auto"/>
        <w:rPr>
          <w:rFonts w:ascii="Calibri" w:eastAsia="Times New Roman" w:hAnsi="Calibri" w:cs="Calibri"/>
          <w:sz w:val="24"/>
          <w:szCs w:val="24"/>
        </w:rPr>
      </w:pPr>
      <w:r w:rsidRPr="006D4C4C">
        <w:rPr>
          <w:rFonts w:ascii="Calibri" w:eastAsia="Times New Roman" w:hAnsi="Calibri" w:cs="Calibri"/>
          <w:sz w:val="24"/>
          <w:szCs w:val="24"/>
        </w:rPr>
        <w:t>Signature</w:t>
      </w:r>
      <w:r w:rsidRPr="006D4C4C">
        <w:rPr>
          <w:rFonts w:ascii="Calibri" w:eastAsia="Times New Roman" w:hAnsi="Calibri" w:cs="Calibri"/>
          <w:sz w:val="24"/>
          <w:szCs w:val="24"/>
        </w:rPr>
        <w:tab/>
      </w:r>
      <w:r w:rsidRPr="006D4C4C">
        <w:rPr>
          <w:rFonts w:ascii="Calibri" w:eastAsia="Times New Roman" w:hAnsi="Calibri" w:cs="Calibri"/>
          <w:sz w:val="24"/>
          <w:szCs w:val="24"/>
        </w:rPr>
        <w:tab/>
      </w:r>
      <w:r w:rsidRPr="006D4C4C">
        <w:rPr>
          <w:rFonts w:ascii="Calibri" w:eastAsia="Times New Roman" w:hAnsi="Calibri" w:cs="Calibri"/>
          <w:sz w:val="24"/>
          <w:szCs w:val="24"/>
        </w:rPr>
        <w:tab/>
      </w:r>
      <w:r w:rsidRPr="006D4C4C">
        <w:rPr>
          <w:rFonts w:ascii="Calibri" w:eastAsia="Times New Roman" w:hAnsi="Calibri" w:cs="Calibri"/>
          <w:sz w:val="24"/>
          <w:szCs w:val="24"/>
        </w:rPr>
        <w:tab/>
        <w:t xml:space="preserve">Name </w:t>
      </w:r>
      <w:r w:rsidRPr="006D4C4C">
        <w:rPr>
          <w:rFonts w:ascii="Calibri" w:eastAsia="Times New Roman" w:hAnsi="Calibri" w:cs="Calibri"/>
          <w:sz w:val="24"/>
          <w:szCs w:val="24"/>
        </w:rPr>
        <w:tab/>
      </w:r>
    </w:p>
    <w:p w:rsidR="00531A22" w:rsidRPr="006D4C4C" w:rsidRDefault="00531A22" w:rsidP="00531A22">
      <w:pPr>
        <w:spacing w:after="0" w:line="240" w:lineRule="auto"/>
        <w:rPr>
          <w:rFonts w:ascii="Calibri" w:eastAsia="Times New Roman" w:hAnsi="Calibri" w:cs="Calibri"/>
          <w:sz w:val="24"/>
          <w:szCs w:val="24"/>
        </w:rPr>
      </w:pPr>
    </w:p>
    <w:p w:rsidR="00531A22" w:rsidRPr="006D4C4C" w:rsidRDefault="00531A22" w:rsidP="00531A22">
      <w:pPr>
        <w:spacing w:after="0" w:line="240" w:lineRule="auto"/>
        <w:rPr>
          <w:rFonts w:ascii="Calibri" w:eastAsia="Times New Roman" w:hAnsi="Calibri" w:cs="Calibri"/>
          <w:sz w:val="24"/>
          <w:szCs w:val="24"/>
        </w:rPr>
      </w:pPr>
      <w:r w:rsidRPr="006D4C4C">
        <w:rPr>
          <w:rFonts w:ascii="Calibri" w:eastAsia="Times New Roman" w:hAnsi="Calibri" w:cs="Calibri"/>
          <w:sz w:val="24"/>
          <w:szCs w:val="24"/>
        </w:rPr>
        <w:t>______________________</w:t>
      </w:r>
      <w:r w:rsidR="009B6C6B" w:rsidRPr="006D4C4C">
        <w:rPr>
          <w:rFonts w:ascii="Calibri" w:eastAsia="Times New Roman" w:hAnsi="Calibri" w:cs="Calibri"/>
          <w:sz w:val="24"/>
          <w:szCs w:val="24"/>
        </w:rPr>
        <w:t>_</w:t>
      </w:r>
    </w:p>
    <w:p w:rsidR="00531A22" w:rsidRPr="006D4C4C" w:rsidRDefault="00531A22" w:rsidP="001F414C">
      <w:pPr>
        <w:spacing w:after="0" w:line="240" w:lineRule="auto"/>
        <w:rPr>
          <w:rFonts w:ascii="Calibri" w:eastAsia="Times New Roman" w:hAnsi="Calibri" w:cs="Calibri"/>
          <w:sz w:val="24"/>
          <w:szCs w:val="24"/>
        </w:rPr>
      </w:pPr>
      <w:r w:rsidRPr="006D4C4C">
        <w:rPr>
          <w:rFonts w:ascii="Calibri" w:eastAsia="Times New Roman" w:hAnsi="Calibri" w:cs="Calibri"/>
          <w:sz w:val="24"/>
          <w:szCs w:val="24"/>
        </w:rPr>
        <w:t xml:space="preserve">Title of Authorized Signatory   </w:t>
      </w:r>
      <w:bookmarkStart w:id="2" w:name="_GoBack"/>
      <w:bookmarkEnd w:id="2"/>
    </w:p>
    <w:sectPr w:rsidR="00531A22" w:rsidRPr="006D4C4C" w:rsidSect="00E31560">
      <w:head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AB" w:rsidRDefault="00C04FAB" w:rsidP="00552D74">
      <w:pPr>
        <w:spacing w:after="0" w:line="240" w:lineRule="auto"/>
      </w:pPr>
      <w:r>
        <w:separator/>
      </w:r>
    </w:p>
  </w:endnote>
  <w:endnote w:type="continuationSeparator" w:id="0">
    <w:p w:rsidR="00C04FAB" w:rsidRDefault="00C04FAB" w:rsidP="0055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AB" w:rsidRDefault="00C04FAB" w:rsidP="00552D74">
      <w:pPr>
        <w:spacing w:after="0" w:line="240" w:lineRule="auto"/>
      </w:pPr>
      <w:r>
        <w:separator/>
      </w:r>
    </w:p>
  </w:footnote>
  <w:footnote w:type="continuationSeparator" w:id="0">
    <w:p w:rsidR="00C04FAB" w:rsidRDefault="00C04FAB" w:rsidP="00552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60" w:rsidRDefault="002155DB">
    <w:pPr>
      <w:pStyle w:val="Header"/>
    </w:pPr>
    <w:r>
      <w:t xml:space="preserve">                                                                                                                                                            </w:t>
    </w:r>
    <w:r w:rsidR="00D37105">
      <w:rPr>
        <w:noProof/>
      </w:rPr>
      <w:drawing>
        <wp:inline distT="0" distB="0" distL="0" distR="0" wp14:anchorId="48218B3D" wp14:editId="49E7811F">
          <wp:extent cx="893618" cy="754380"/>
          <wp:effectExtent l="0" t="0" r="1905" b="7620"/>
          <wp:docPr id="4" name="Picture 4" descr="C:\Users\ChoudhuryA\AppData\Local\Microsoft\Windows\INetCache\Content.Word\Abt Associates In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udhuryA\AppData\Local\Microsoft\Windows\INetCache\Content.Word\Abt Associates In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357" cy="764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4C71"/>
    <w:multiLevelType w:val="hybridMultilevel"/>
    <w:tmpl w:val="C5420B2C"/>
    <w:lvl w:ilvl="0" w:tplc="13621486">
      <w:start w:val="3"/>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623E"/>
    <w:multiLevelType w:val="hybridMultilevel"/>
    <w:tmpl w:val="7820D094"/>
    <w:lvl w:ilvl="0" w:tplc="90AEE9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376AB"/>
    <w:multiLevelType w:val="hybridMultilevel"/>
    <w:tmpl w:val="022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01F7A"/>
    <w:multiLevelType w:val="hybridMultilevel"/>
    <w:tmpl w:val="6C0EC8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8DB85E3A">
      <w:start w:val="1"/>
      <w:numFmt w:val="decimal"/>
      <w:lvlText w:val="%3-"/>
      <w:lvlJc w:val="left"/>
      <w:pPr>
        <w:tabs>
          <w:tab w:val="num" w:pos="1080"/>
        </w:tabs>
        <w:ind w:left="1080" w:hanging="360"/>
      </w:pPr>
      <w:rPr>
        <w:rFonts w:ascii="Times New Roman" w:eastAsia="Times New Roman" w:hAnsi="Times New Roman" w:cs="Times New Roman"/>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88A0250"/>
    <w:multiLevelType w:val="hybridMultilevel"/>
    <w:tmpl w:val="D7B0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E5CAD"/>
    <w:multiLevelType w:val="hybridMultilevel"/>
    <w:tmpl w:val="4CF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E2DF7"/>
    <w:multiLevelType w:val="hybridMultilevel"/>
    <w:tmpl w:val="5D82AAF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C44A76"/>
    <w:multiLevelType w:val="hybridMultilevel"/>
    <w:tmpl w:val="2746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70F9A"/>
    <w:multiLevelType w:val="hybridMultilevel"/>
    <w:tmpl w:val="2746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B6F8E"/>
    <w:multiLevelType w:val="hybridMultilevel"/>
    <w:tmpl w:val="691E0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403DC"/>
    <w:multiLevelType w:val="hybridMultilevel"/>
    <w:tmpl w:val="A5D2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D7BCC"/>
    <w:multiLevelType w:val="hybridMultilevel"/>
    <w:tmpl w:val="3D8EF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8C53A8"/>
    <w:multiLevelType w:val="hybridMultilevel"/>
    <w:tmpl w:val="1DD860CC"/>
    <w:lvl w:ilvl="0" w:tplc="DA185B08">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F2B08"/>
    <w:multiLevelType w:val="hybridMultilevel"/>
    <w:tmpl w:val="D2545B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0"/>
  </w:num>
  <w:num w:numId="5">
    <w:abstractNumId w:val="10"/>
  </w:num>
  <w:num w:numId="6">
    <w:abstractNumId w:val="5"/>
  </w:num>
  <w:num w:numId="7">
    <w:abstractNumId w:val="1"/>
  </w:num>
  <w:num w:numId="8">
    <w:abstractNumId w:val="12"/>
  </w:num>
  <w:num w:numId="9">
    <w:abstractNumId w:val="8"/>
  </w:num>
  <w:num w:numId="10">
    <w:abstractNumId w:val="7"/>
  </w:num>
  <w:num w:numId="11">
    <w:abstractNumId w:val="1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E7"/>
    <w:rsid w:val="0000486A"/>
    <w:rsid w:val="000109A6"/>
    <w:rsid w:val="00013475"/>
    <w:rsid w:val="0002251A"/>
    <w:rsid w:val="00045363"/>
    <w:rsid w:val="00046529"/>
    <w:rsid w:val="00073FA8"/>
    <w:rsid w:val="0008356B"/>
    <w:rsid w:val="000963EA"/>
    <w:rsid w:val="000A2E28"/>
    <w:rsid w:val="000B18BC"/>
    <w:rsid w:val="000C344E"/>
    <w:rsid w:val="000F2965"/>
    <w:rsid w:val="00100214"/>
    <w:rsid w:val="00104548"/>
    <w:rsid w:val="00126E0C"/>
    <w:rsid w:val="00135930"/>
    <w:rsid w:val="001377C4"/>
    <w:rsid w:val="001423D4"/>
    <w:rsid w:val="001630CC"/>
    <w:rsid w:val="001700F5"/>
    <w:rsid w:val="00180A99"/>
    <w:rsid w:val="00180C27"/>
    <w:rsid w:val="00184E22"/>
    <w:rsid w:val="001A4EAC"/>
    <w:rsid w:val="001B6190"/>
    <w:rsid w:val="001C3D25"/>
    <w:rsid w:val="001D51D5"/>
    <w:rsid w:val="001F414C"/>
    <w:rsid w:val="001F685A"/>
    <w:rsid w:val="002155DB"/>
    <w:rsid w:val="00240A81"/>
    <w:rsid w:val="002451AC"/>
    <w:rsid w:val="00256157"/>
    <w:rsid w:val="0025763C"/>
    <w:rsid w:val="002677A8"/>
    <w:rsid w:val="00272345"/>
    <w:rsid w:val="00276BE1"/>
    <w:rsid w:val="002C0208"/>
    <w:rsid w:val="002C3B60"/>
    <w:rsid w:val="002F6670"/>
    <w:rsid w:val="00315D19"/>
    <w:rsid w:val="00317115"/>
    <w:rsid w:val="00336A34"/>
    <w:rsid w:val="00353428"/>
    <w:rsid w:val="003560EC"/>
    <w:rsid w:val="00357110"/>
    <w:rsid w:val="0038797E"/>
    <w:rsid w:val="003A13AE"/>
    <w:rsid w:val="003A2E43"/>
    <w:rsid w:val="003A373A"/>
    <w:rsid w:val="003A63B0"/>
    <w:rsid w:val="003C76FA"/>
    <w:rsid w:val="003E79E0"/>
    <w:rsid w:val="003F5870"/>
    <w:rsid w:val="00407112"/>
    <w:rsid w:val="00410578"/>
    <w:rsid w:val="00423280"/>
    <w:rsid w:val="00424F4C"/>
    <w:rsid w:val="00430C71"/>
    <w:rsid w:val="004369FF"/>
    <w:rsid w:val="004639F8"/>
    <w:rsid w:val="00485899"/>
    <w:rsid w:val="004878C0"/>
    <w:rsid w:val="00490515"/>
    <w:rsid w:val="00497826"/>
    <w:rsid w:val="004A300C"/>
    <w:rsid w:val="004A495E"/>
    <w:rsid w:val="004A61B8"/>
    <w:rsid w:val="004B2348"/>
    <w:rsid w:val="004C2CDA"/>
    <w:rsid w:val="00502F79"/>
    <w:rsid w:val="00506358"/>
    <w:rsid w:val="00525AA5"/>
    <w:rsid w:val="00526252"/>
    <w:rsid w:val="00531A22"/>
    <w:rsid w:val="00552D74"/>
    <w:rsid w:val="0056362A"/>
    <w:rsid w:val="00565663"/>
    <w:rsid w:val="005730ED"/>
    <w:rsid w:val="005904D7"/>
    <w:rsid w:val="005C3840"/>
    <w:rsid w:val="005C4245"/>
    <w:rsid w:val="00600124"/>
    <w:rsid w:val="006550DF"/>
    <w:rsid w:val="00657753"/>
    <w:rsid w:val="00662743"/>
    <w:rsid w:val="0066773B"/>
    <w:rsid w:val="006749E7"/>
    <w:rsid w:val="006851BB"/>
    <w:rsid w:val="006870D1"/>
    <w:rsid w:val="00694045"/>
    <w:rsid w:val="006A0125"/>
    <w:rsid w:val="006A210E"/>
    <w:rsid w:val="006D2035"/>
    <w:rsid w:val="006D4C4C"/>
    <w:rsid w:val="006D642B"/>
    <w:rsid w:val="006E5CC9"/>
    <w:rsid w:val="006F46A9"/>
    <w:rsid w:val="00710DC9"/>
    <w:rsid w:val="00727F46"/>
    <w:rsid w:val="007451FF"/>
    <w:rsid w:val="00772FEB"/>
    <w:rsid w:val="00775A7B"/>
    <w:rsid w:val="00783A5D"/>
    <w:rsid w:val="0078439A"/>
    <w:rsid w:val="007D347F"/>
    <w:rsid w:val="007D4887"/>
    <w:rsid w:val="007D4C38"/>
    <w:rsid w:val="007D5BDC"/>
    <w:rsid w:val="007E5CD0"/>
    <w:rsid w:val="00804D02"/>
    <w:rsid w:val="00805340"/>
    <w:rsid w:val="00814209"/>
    <w:rsid w:val="008176A0"/>
    <w:rsid w:val="0085120B"/>
    <w:rsid w:val="008757EC"/>
    <w:rsid w:val="008924D0"/>
    <w:rsid w:val="008A1B4B"/>
    <w:rsid w:val="008E1972"/>
    <w:rsid w:val="008E567C"/>
    <w:rsid w:val="00904978"/>
    <w:rsid w:val="00922774"/>
    <w:rsid w:val="0094696D"/>
    <w:rsid w:val="00955161"/>
    <w:rsid w:val="00961C00"/>
    <w:rsid w:val="009653D8"/>
    <w:rsid w:val="00985635"/>
    <w:rsid w:val="009B6C6B"/>
    <w:rsid w:val="009D63B0"/>
    <w:rsid w:val="009E3C22"/>
    <w:rsid w:val="00A01D99"/>
    <w:rsid w:val="00A025C7"/>
    <w:rsid w:val="00A05293"/>
    <w:rsid w:val="00A14083"/>
    <w:rsid w:val="00A17D3A"/>
    <w:rsid w:val="00A26F95"/>
    <w:rsid w:val="00A3377A"/>
    <w:rsid w:val="00A3488E"/>
    <w:rsid w:val="00A3594A"/>
    <w:rsid w:val="00A56525"/>
    <w:rsid w:val="00A913C0"/>
    <w:rsid w:val="00A93220"/>
    <w:rsid w:val="00AB4379"/>
    <w:rsid w:val="00AD0FBD"/>
    <w:rsid w:val="00AD1879"/>
    <w:rsid w:val="00B0027B"/>
    <w:rsid w:val="00B04A1B"/>
    <w:rsid w:val="00B23B6D"/>
    <w:rsid w:val="00B25B42"/>
    <w:rsid w:val="00B33F3F"/>
    <w:rsid w:val="00B656C3"/>
    <w:rsid w:val="00BA3C4F"/>
    <w:rsid w:val="00BA3E04"/>
    <w:rsid w:val="00BA4FD1"/>
    <w:rsid w:val="00BA7647"/>
    <w:rsid w:val="00BC43BE"/>
    <w:rsid w:val="00BD1F7C"/>
    <w:rsid w:val="00BD6C4E"/>
    <w:rsid w:val="00BE2E71"/>
    <w:rsid w:val="00C03608"/>
    <w:rsid w:val="00C04FAB"/>
    <w:rsid w:val="00C25770"/>
    <w:rsid w:val="00C64E6E"/>
    <w:rsid w:val="00C90CE0"/>
    <w:rsid w:val="00C930C6"/>
    <w:rsid w:val="00C95142"/>
    <w:rsid w:val="00C9594C"/>
    <w:rsid w:val="00CA39F8"/>
    <w:rsid w:val="00CC6B2B"/>
    <w:rsid w:val="00CD6228"/>
    <w:rsid w:val="00CF4BE8"/>
    <w:rsid w:val="00D00B1D"/>
    <w:rsid w:val="00D221F7"/>
    <w:rsid w:val="00D22D3D"/>
    <w:rsid w:val="00D30087"/>
    <w:rsid w:val="00D37105"/>
    <w:rsid w:val="00D51C20"/>
    <w:rsid w:val="00D52A19"/>
    <w:rsid w:val="00D5456B"/>
    <w:rsid w:val="00D84930"/>
    <w:rsid w:val="00D94047"/>
    <w:rsid w:val="00D95C39"/>
    <w:rsid w:val="00DD4D80"/>
    <w:rsid w:val="00DF7ADC"/>
    <w:rsid w:val="00E1788D"/>
    <w:rsid w:val="00E255C8"/>
    <w:rsid w:val="00E2615E"/>
    <w:rsid w:val="00E31560"/>
    <w:rsid w:val="00E449F9"/>
    <w:rsid w:val="00E61866"/>
    <w:rsid w:val="00E82EAE"/>
    <w:rsid w:val="00E92FCC"/>
    <w:rsid w:val="00EE229B"/>
    <w:rsid w:val="00EF3685"/>
    <w:rsid w:val="00F01811"/>
    <w:rsid w:val="00F15976"/>
    <w:rsid w:val="00F26906"/>
    <w:rsid w:val="00F26B27"/>
    <w:rsid w:val="00F30B03"/>
    <w:rsid w:val="00F43E32"/>
    <w:rsid w:val="00F459A3"/>
    <w:rsid w:val="00F561E0"/>
    <w:rsid w:val="00F563D3"/>
    <w:rsid w:val="00F56DF7"/>
    <w:rsid w:val="00F923F9"/>
    <w:rsid w:val="00F94BE9"/>
    <w:rsid w:val="00FD4BE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05F5ED-DE4D-4E69-BC3D-BE27E67F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7D4887"/>
    <w:pPr>
      <w:keepNext/>
      <w:widowControl w:val="0"/>
      <w:autoSpaceDE w:val="0"/>
      <w:autoSpaceDN w:val="0"/>
      <w:adjustRightInd w:val="0"/>
      <w:spacing w:after="0" w:line="240" w:lineRule="auto"/>
      <w:jc w:val="center"/>
      <w:textAlignment w:val="baseline"/>
      <w:outlineLvl w:val="1"/>
    </w:pPr>
    <w:rPr>
      <w:rFonts w:ascii="Gill Sans MT" w:eastAsia="Times New Roman" w:hAnsi="Gill Sans MT"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with no spacing,Bullet List,FooterText,List Bullet-OpsManual,List Paragraph 1,List Paragraph Bullet,Bulleted List Level 1,Bullets,Scriptoria bullet points,b1,Number_1,Paragraph"/>
    <w:basedOn w:val="Normal"/>
    <w:link w:val="ListParagraphChar"/>
    <w:uiPriority w:val="34"/>
    <w:qFormat/>
    <w:rsid w:val="00814209"/>
    <w:pPr>
      <w:suppressAutoHyphens/>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MCHIP_list paragraph Char,List Paragraph1 Char,Recommendation Char,List with no spacing Char,Bullet List Char,FooterText Char,List Bullet-OpsManual Char,List Paragraph 1 Char,List Paragraph Bullet Char,Bulleted List Level 1 Char"/>
    <w:link w:val="ListParagraph"/>
    <w:uiPriority w:val="34"/>
    <w:locked/>
    <w:rsid w:val="0081420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D4887"/>
    <w:rPr>
      <w:rFonts w:ascii="Gill Sans MT" w:eastAsia="Times New Roman" w:hAnsi="Gill Sans MT" w:cs="Arial"/>
      <w:b/>
      <w:bCs/>
      <w:sz w:val="28"/>
      <w:szCs w:val="28"/>
    </w:rPr>
  </w:style>
  <w:style w:type="table" w:styleId="TableGrid">
    <w:name w:val="Table Grid"/>
    <w:basedOn w:val="TableNormal"/>
    <w:uiPriority w:val="59"/>
    <w:rsid w:val="004105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2D74"/>
    <w:pPr>
      <w:widowControl w:val="0"/>
      <w:adjustRightInd w:val="0"/>
      <w:spacing w:after="0" w:line="240" w:lineRule="auto"/>
      <w:jc w:val="both"/>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52D7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52D74"/>
    <w:rPr>
      <w:vertAlign w:val="superscript"/>
    </w:rPr>
  </w:style>
  <w:style w:type="table" w:customStyle="1" w:styleId="TableGrid1">
    <w:name w:val="Table Grid1"/>
    <w:basedOn w:val="TableNormal"/>
    <w:next w:val="TableGrid"/>
    <w:uiPriority w:val="59"/>
    <w:rsid w:val="00D300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C00"/>
  </w:style>
  <w:style w:type="paragraph" w:styleId="Footer">
    <w:name w:val="footer"/>
    <w:basedOn w:val="Normal"/>
    <w:link w:val="FooterChar"/>
    <w:uiPriority w:val="99"/>
    <w:unhideWhenUsed/>
    <w:rsid w:val="0096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C00"/>
  </w:style>
  <w:style w:type="character" w:styleId="PlaceholderText">
    <w:name w:val="Placeholder Text"/>
    <w:basedOn w:val="DefaultParagraphFont"/>
    <w:uiPriority w:val="99"/>
    <w:semiHidden/>
    <w:rsid w:val="00485899"/>
  </w:style>
  <w:style w:type="character" w:styleId="CommentReference">
    <w:name w:val="annotation reference"/>
    <w:basedOn w:val="DefaultParagraphFont"/>
    <w:uiPriority w:val="99"/>
    <w:semiHidden/>
    <w:unhideWhenUsed/>
    <w:rsid w:val="003C76FA"/>
    <w:rPr>
      <w:sz w:val="16"/>
      <w:szCs w:val="16"/>
    </w:rPr>
  </w:style>
  <w:style w:type="paragraph" w:styleId="CommentText">
    <w:name w:val="annotation text"/>
    <w:basedOn w:val="Normal"/>
    <w:link w:val="CommentTextChar"/>
    <w:uiPriority w:val="99"/>
    <w:semiHidden/>
    <w:unhideWhenUsed/>
    <w:rsid w:val="003C76FA"/>
    <w:pPr>
      <w:spacing w:line="240" w:lineRule="auto"/>
    </w:pPr>
    <w:rPr>
      <w:sz w:val="20"/>
      <w:szCs w:val="20"/>
    </w:rPr>
  </w:style>
  <w:style w:type="character" w:customStyle="1" w:styleId="CommentTextChar">
    <w:name w:val="Comment Text Char"/>
    <w:basedOn w:val="DefaultParagraphFont"/>
    <w:link w:val="CommentText"/>
    <w:uiPriority w:val="99"/>
    <w:semiHidden/>
    <w:rsid w:val="003C76FA"/>
    <w:rPr>
      <w:sz w:val="20"/>
      <w:szCs w:val="20"/>
    </w:rPr>
  </w:style>
  <w:style w:type="paragraph" w:styleId="CommentSubject">
    <w:name w:val="annotation subject"/>
    <w:basedOn w:val="CommentText"/>
    <w:next w:val="CommentText"/>
    <w:link w:val="CommentSubjectChar"/>
    <w:uiPriority w:val="99"/>
    <w:semiHidden/>
    <w:unhideWhenUsed/>
    <w:rsid w:val="003C76FA"/>
    <w:rPr>
      <w:b/>
      <w:bCs/>
    </w:rPr>
  </w:style>
  <w:style w:type="character" w:customStyle="1" w:styleId="CommentSubjectChar">
    <w:name w:val="Comment Subject Char"/>
    <w:basedOn w:val="CommentTextChar"/>
    <w:link w:val="CommentSubject"/>
    <w:uiPriority w:val="99"/>
    <w:semiHidden/>
    <w:rsid w:val="003C76FA"/>
    <w:rPr>
      <w:b/>
      <w:bCs/>
      <w:sz w:val="20"/>
      <w:szCs w:val="20"/>
    </w:rPr>
  </w:style>
  <w:style w:type="paragraph" w:styleId="BalloonText">
    <w:name w:val="Balloon Text"/>
    <w:basedOn w:val="Normal"/>
    <w:link w:val="BalloonTextChar"/>
    <w:uiPriority w:val="99"/>
    <w:semiHidden/>
    <w:unhideWhenUsed/>
    <w:rsid w:val="003C7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FA"/>
    <w:rPr>
      <w:rFonts w:ascii="Segoe UI" w:hAnsi="Segoe UI" w:cs="Segoe UI"/>
      <w:sz w:val="18"/>
      <w:szCs w:val="18"/>
    </w:rPr>
  </w:style>
  <w:style w:type="paragraph" w:styleId="Revision">
    <w:name w:val="Revision"/>
    <w:hidden/>
    <w:uiPriority w:val="99"/>
    <w:semiHidden/>
    <w:rsid w:val="003A373A"/>
    <w:pPr>
      <w:spacing w:after="0" w:line="240" w:lineRule="auto"/>
    </w:pPr>
  </w:style>
  <w:style w:type="character" w:styleId="Hyperlink">
    <w:name w:val="Hyperlink"/>
    <w:basedOn w:val="DefaultParagraphFont"/>
    <w:uiPriority w:val="99"/>
    <w:unhideWhenUsed/>
    <w:rsid w:val="00245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fa_Choudhury@abtass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80D7BA5CE4D59BE69DE811605CB65"/>
        <w:category>
          <w:name w:val="General"/>
          <w:gallery w:val="placeholder"/>
        </w:category>
        <w:types>
          <w:type w:val="bbPlcHdr"/>
        </w:types>
        <w:behaviors>
          <w:behavior w:val="content"/>
        </w:behaviors>
        <w:guid w:val="{49CF0493-3CAE-4628-9F0C-19FB37473AF6}"/>
      </w:docPartPr>
      <w:docPartBody>
        <w:p w:rsidR="00AA245E" w:rsidRDefault="00D559CD" w:rsidP="00D559CD">
          <w:pPr>
            <w:pStyle w:val="E3380D7BA5CE4D59BE69DE811605CB65"/>
          </w:pPr>
          <w:r w:rsidRPr="00505F63">
            <w:rPr>
              <w:rStyle w:val="PlaceholderText"/>
              <w:rFonts w:eastAsiaTheme="minorHAnsi" w:cstheme="minorHAnsi"/>
              <w:sz w:val="20"/>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F7"/>
    <w:rsid w:val="00001452"/>
    <w:rsid w:val="000B6669"/>
    <w:rsid w:val="00135FF7"/>
    <w:rsid w:val="001B0F8D"/>
    <w:rsid w:val="00286B4C"/>
    <w:rsid w:val="002B1661"/>
    <w:rsid w:val="00320F5C"/>
    <w:rsid w:val="00336D05"/>
    <w:rsid w:val="003D1F78"/>
    <w:rsid w:val="0044536F"/>
    <w:rsid w:val="00492A3C"/>
    <w:rsid w:val="00541C53"/>
    <w:rsid w:val="00681FDA"/>
    <w:rsid w:val="0069320D"/>
    <w:rsid w:val="007A6723"/>
    <w:rsid w:val="00835E88"/>
    <w:rsid w:val="009B5B66"/>
    <w:rsid w:val="00AA245E"/>
    <w:rsid w:val="00AB20B8"/>
    <w:rsid w:val="00B336D0"/>
    <w:rsid w:val="00B75148"/>
    <w:rsid w:val="00CE2470"/>
    <w:rsid w:val="00CF23C9"/>
    <w:rsid w:val="00D559CD"/>
    <w:rsid w:val="00DA3B71"/>
    <w:rsid w:val="00DF7938"/>
    <w:rsid w:val="00F07CCC"/>
    <w:rsid w:val="00FF3FF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CCC"/>
  </w:style>
  <w:style w:type="paragraph" w:customStyle="1" w:styleId="B12DB6B815D841B7BE80FF72E8EB48C1">
    <w:name w:val="B12DB6B815D841B7BE80FF72E8EB48C1"/>
    <w:rsid w:val="00135FF7"/>
  </w:style>
  <w:style w:type="paragraph" w:customStyle="1" w:styleId="9016D3426C6D4971A6F94A3D71B7706A">
    <w:name w:val="9016D3426C6D4971A6F94A3D71B7706A"/>
    <w:rsid w:val="00D559CD"/>
  </w:style>
  <w:style w:type="paragraph" w:customStyle="1" w:styleId="5E137DD521E44926B2072C8B73AA1D2E">
    <w:name w:val="5E137DD521E44926B2072C8B73AA1D2E"/>
    <w:rsid w:val="00D559CD"/>
  </w:style>
  <w:style w:type="paragraph" w:customStyle="1" w:styleId="B41F7F773065493B951B7F8B548FBB1F">
    <w:name w:val="B41F7F773065493B951B7F8B548FBB1F"/>
    <w:rsid w:val="00D559CD"/>
  </w:style>
  <w:style w:type="paragraph" w:customStyle="1" w:styleId="5F8EB31764A14994A1024704D61193E2">
    <w:name w:val="5F8EB31764A14994A1024704D61193E2"/>
    <w:rsid w:val="00D559CD"/>
  </w:style>
  <w:style w:type="paragraph" w:customStyle="1" w:styleId="A6CECCD710064EDB8EA655CA44B4EB4F">
    <w:name w:val="A6CECCD710064EDB8EA655CA44B4EB4F"/>
    <w:rsid w:val="00D559CD"/>
  </w:style>
  <w:style w:type="paragraph" w:customStyle="1" w:styleId="96E15ACF4B5E44BF867E1D2E49009940">
    <w:name w:val="96E15ACF4B5E44BF867E1D2E49009940"/>
    <w:rsid w:val="00D559CD"/>
  </w:style>
  <w:style w:type="paragraph" w:customStyle="1" w:styleId="7A67E76D28DB406BB2B943FFB2E17A70">
    <w:name w:val="7A67E76D28DB406BB2B943FFB2E17A70"/>
    <w:rsid w:val="00D559CD"/>
  </w:style>
  <w:style w:type="paragraph" w:customStyle="1" w:styleId="C04C610FF95B493CAC5F3CCB9F1C0A10">
    <w:name w:val="C04C610FF95B493CAC5F3CCB9F1C0A10"/>
    <w:rsid w:val="00D559CD"/>
  </w:style>
  <w:style w:type="paragraph" w:customStyle="1" w:styleId="E3380D7BA5CE4D59BE69DE811605CB65">
    <w:name w:val="E3380D7BA5CE4D59BE69DE811605CB65"/>
    <w:rsid w:val="00D559CD"/>
  </w:style>
  <w:style w:type="paragraph" w:customStyle="1" w:styleId="34EF24411D68486E94E678E3B06FA38F">
    <w:name w:val="34EF24411D68486E94E678E3B06FA38F"/>
    <w:rsid w:val="00D559CD"/>
  </w:style>
  <w:style w:type="paragraph" w:customStyle="1" w:styleId="57A20B3831A940BBB7013C3D28D73931">
    <w:name w:val="57A20B3831A940BBB7013C3D28D73931"/>
    <w:rsid w:val="00D559CD"/>
  </w:style>
  <w:style w:type="paragraph" w:customStyle="1" w:styleId="B9357B47903C4F5F82AA6930BEB92D86">
    <w:name w:val="B9357B47903C4F5F82AA6930BEB92D86"/>
    <w:rsid w:val="00D559CD"/>
  </w:style>
  <w:style w:type="paragraph" w:customStyle="1" w:styleId="8CF52E7622D54149B88CD7C4179DC04B">
    <w:name w:val="8CF52E7622D54149B88CD7C4179DC04B"/>
    <w:rsid w:val="00D559CD"/>
  </w:style>
  <w:style w:type="paragraph" w:customStyle="1" w:styleId="2728888FC88F4965B95974B0AD7D54D8">
    <w:name w:val="2728888FC88F4965B95974B0AD7D54D8"/>
    <w:rsid w:val="00D559CD"/>
  </w:style>
  <w:style w:type="paragraph" w:customStyle="1" w:styleId="7237B9D2CB964DD884D16974C55C05A4">
    <w:name w:val="7237B9D2CB964DD884D16974C55C05A4"/>
    <w:rsid w:val="00D559CD"/>
  </w:style>
  <w:style w:type="paragraph" w:customStyle="1" w:styleId="942083F8D6FF422F96F95EA8E2A7F7C8">
    <w:name w:val="942083F8D6FF422F96F95EA8E2A7F7C8"/>
    <w:rsid w:val="00001452"/>
  </w:style>
  <w:style w:type="paragraph" w:customStyle="1" w:styleId="2AA0F7DBAED94581BC0487A96F5919DB">
    <w:name w:val="2AA0F7DBAED94581BC0487A96F5919DB"/>
    <w:rsid w:val="00001452"/>
  </w:style>
  <w:style w:type="paragraph" w:customStyle="1" w:styleId="D303F7F93486406890BF4A9C9E5B6C07">
    <w:name w:val="D303F7F93486406890BF4A9C9E5B6C07"/>
    <w:rsid w:val="00F07CCC"/>
  </w:style>
  <w:style w:type="paragraph" w:customStyle="1" w:styleId="5A2F15F961BD4B39B4F22CC2CF859811">
    <w:name w:val="5A2F15F961BD4B39B4F22CC2CF859811"/>
    <w:rsid w:val="00AB20B8"/>
  </w:style>
  <w:style w:type="paragraph" w:customStyle="1" w:styleId="DD6F449A42F347108EE8E1F91C7B5C34">
    <w:name w:val="DD6F449A42F347108EE8E1F91C7B5C34"/>
    <w:rsid w:val="00AB2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Arifa Choudhury</dc:creator>
  <cp:keywords/>
  <dc:description/>
  <cp:lastModifiedBy>Ishrat Hossain</cp:lastModifiedBy>
  <cp:revision>2</cp:revision>
  <dcterms:created xsi:type="dcterms:W3CDTF">2020-06-10T06:11:00Z</dcterms:created>
  <dcterms:modified xsi:type="dcterms:W3CDTF">2020-06-10T06:11:00Z</dcterms:modified>
</cp:coreProperties>
</file>